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34545887" w14:textId="77777777" w:rsidR="00CA18D7" w:rsidRDefault="00CA18D7" w:rsidP="00CA18D7">
            <w:pPr>
              <w:rPr>
                <w:b/>
              </w:rPr>
            </w:pPr>
          </w:p>
          <w:p w14:paraId="001AA0F1" w14:textId="048A4665" w:rsidR="00307D7C" w:rsidRPr="000A6AAD" w:rsidRDefault="00CA18D7" w:rsidP="002E788E">
            <w:pPr>
              <w:rPr>
                <w:b/>
              </w:rPr>
            </w:pPr>
            <w:r>
              <w:rPr>
                <w:b/>
              </w:rPr>
              <w:t>Chapter 61</w:t>
            </w:r>
          </w:p>
        </w:tc>
      </w:tr>
    </w:tbl>
    <w:p w14:paraId="35C1B042" w14:textId="2CFB4034" w:rsidR="0054316D" w:rsidRPr="00EE7EDE" w:rsidRDefault="00EE7EDE" w:rsidP="00384E40">
      <w:pPr>
        <w:pStyle w:val="Heading1"/>
      </w:pPr>
      <w:r w:rsidRPr="00EE7EDE">
        <w:t>Certificate of Service</w:t>
      </w:r>
    </w:p>
    <w:p w14:paraId="5E6B7526" w14:textId="77777777" w:rsidR="000A1854" w:rsidRPr="000A1854" w:rsidRDefault="000A1854" w:rsidP="000A1854">
      <w:pPr>
        <w:spacing w:line="360" w:lineRule="auto"/>
        <w:ind w:firstLine="720"/>
        <w:jc w:val="both"/>
      </w:pPr>
      <w:r w:rsidRPr="000A1854">
        <w:t xml:space="preserve">Defendant, {caseDefendant}, by and through counsel of record, certifies that  on </w:t>
      </w:r>
      <w:r w:rsidRPr="000A1854">
        <w:rPr>
          <w:highlight w:val="yellow"/>
        </w:rPr>
        <w:t>{today}</w:t>
      </w:r>
      <w:r w:rsidRPr="000A1854">
        <w:t xml:space="preserve"> they served electronic copies of:</w:t>
      </w:r>
    </w:p>
    <w:p w14:paraId="5B7A2C0A" w14:textId="4151FD83" w:rsidR="000A1854" w:rsidRDefault="000A1854" w:rsidP="000A1854">
      <w:pPr>
        <w:numPr>
          <w:ilvl w:val="0"/>
          <w:numId w:val="37"/>
        </w:numPr>
        <w:spacing w:line="360" w:lineRule="auto"/>
        <w:jc w:val="both"/>
      </w:pPr>
      <w:r w:rsidRPr="00D343FC">
        <w:fldChar w:fldCharType="begin"/>
      </w:r>
      <w:r w:rsidRPr="00D343FC">
        <w:instrText xml:space="preserve"> REF _Ref141292129 \h  \* MERGEFORMAT </w:instrText>
      </w:r>
      <w:r w:rsidRPr="00D343FC">
        <w:fldChar w:fldCharType="separate"/>
      </w:r>
      <w:r w:rsidRPr="00384E40">
        <w:t xml:space="preserve">Defendant’s Response to Plaintiff’s </w:t>
      </w:r>
      <w:r>
        <w:t xml:space="preserve">First </w:t>
      </w:r>
      <w:r w:rsidRPr="00384E40">
        <w:t>Request for Admissions</w:t>
      </w:r>
      <w:r w:rsidRPr="00D343FC">
        <w:fldChar w:fldCharType="end"/>
      </w:r>
      <w:r>
        <w:t>,</w:t>
      </w:r>
    </w:p>
    <w:p w14:paraId="4CA90C33" w14:textId="09E4DF6B" w:rsidR="000A1854" w:rsidRDefault="000A1854" w:rsidP="000A1854">
      <w:pPr>
        <w:numPr>
          <w:ilvl w:val="0"/>
          <w:numId w:val="37"/>
        </w:numPr>
        <w:spacing w:line="360" w:lineRule="auto"/>
        <w:jc w:val="both"/>
      </w:pPr>
      <w:r w:rsidRPr="00D343FC">
        <w:fldChar w:fldCharType="begin"/>
      </w:r>
      <w:r w:rsidRPr="00D343FC">
        <w:instrText xml:space="preserve"> REF _Ref141292309 \h  \* MERGEFORMAT </w:instrText>
      </w:r>
      <w:r w:rsidRPr="00D343FC">
        <w:fldChar w:fldCharType="separate"/>
      </w:r>
      <w:r w:rsidRPr="00EE7EDE">
        <w:t xml:space="preserve">Defendant’s Response to Plaintiff’s </w:t>
      </w:r>
      <w:r>
        <w:t xml:space="preserve">First </w:t>
      </w:r>
      <w:r w:rsidRPr="00EE7EDE">
        <w:t>Request for Production of Documents</w:t>
      </w:r>
      <w:r w:rsidRPr="00D343FC">
        <w:fldChar w:fldCharType="end"/>
      </w:r>
      <w:r>
        <w:t>, and</w:t>
      </w:r>
    </w:p>
    <w:p w14:paraId="78F8516C" w14:textId="64C0DFEC" w:rsidR="000A1854" w:rsidRPr="000A1854" w:rsidRDefault="000A1854" w:rsidP="000A1854">
      <w:pPr>
        <w:numPr>
          <w:ilvl w:val="0"/>
          <w:numId w:val="37"/>
        </w:numPr>
        <w:spacing w:after="120" w:line="360" w:lineRule="auto"/>
        <w:jc w:val="both"/>
      </w:pPr>
      <w:r w:rsidRPr="00D343FC">
        <w:fldChar w:fldCharType="begin"/>
      </w:r>
      <w:r w:rsidRPr="00D343FC">
        <w:instrText xml:space="preserve"> REF _Ref141292345 \h  \* MERGEFORMAT </w:instrText>
      </w:r>
      <w:r w:rsidRPr="00D343FC">
        <w:fldChar w:fldCharType="separate"/>
      </w:r>
      <w:r w:rsidRPr="00D343FC">
        <w:t>Defendant’s Response to Plaintiff’s First Set of Interrogatories to Defendant</w:t>
      </w:r>
      <w:r w:rsidRPr="00D343FC">
        <w:fldChar w:fldCharType="end"/>
      </w:r>
      <w:r w:rsidRPr="000A1854">
        <w:fldChar w:fldCharType="begin"/>
      </w:r>
      <w:r w:rsidRPr="000A1854">
        <w:instrText xml:space="preserve"> REF _Ref180747746 \h </w:instrText>
      </w:r>
      <w:r>
        <w:instrText xml:space="preserve"> \* MERGEFORMAT </w:instrText>
      </w:r>
      <w:r w:rsidRPr="000A1854">
        <w:fldChar w:fldCharType="separate"/>
      </w:r>
      <w:r w:rsidRPr="000A1854">
        <w:fldChar w:fldCharType="end"/>
      </w:r>
      <w:r w:rsidRPr="000A1854">
        <w:fldChar w:fldCharType="begin"/>
      </w:r>
      <w:r w:rsidRPr="000A1854">
        <w:instrText xml:space="preserve"> REF _Ref147489226 \h </w:instrText>
      </w:r>
      <w:r>
        <w:instrText xml:space="preserve"> \* MERGEFORMAT </w:instrText>
      </w:r>
      <w:r w:rsidRPr="000A1854">
        <w:fldChar w:fldCharType="separate"/>
      </w:r>
      <w:r w:rsidRPr="000A1854">
        <w:fldChar w:fldCharType="end"/>
      </w:r>
    </w:p>
    <w:p w14:paraId="2FF29B12" w14:textId="06A015DC" w:rsidR="0054316D" w:rsidRPr="00346796" w:rsidRDefault="000A1854" w:rsidP="00B05BB2">
      <w:pPr>
        <w:spacing w:line="360" w:lineRule="auto"/>
        <w:jc w:val="both"/>
      </w:pPr>
      <w:r w:rsidRPr="000A1854">
        <w:t xml:space="preserve">to Plaintiff, {casePlaintiff}, in compliance with service under K.S.A. § 60-205(2)(F) and Kan. S. CT. R. 122(c) via an email to the last known e-mail address of {caseOpposingCounsel}, Attorneys for Plaintiff, at </w:t>
      </w:r>
      <w:r w:rsidRPr="000A1854">
        <w:rPr>
          <w:snapToGrid w:val="0"/>
        </w:rPr>
        <w:t>docket@phwjlaw.com</w:t>
      </w:r>
      <w:r>
        <w:rPr>
          <w:snapToGrid w:val="0"/>
        </w:rPr>
        <w:t xml:space="preserve">, </w:t>
      </w:r>
      <w:r w:rsidRPr="000A1854">
        <w:rPr>
          <w:snapToGrid w:val="0"/>
        </w:rPr>
        <w:t>KJackson@phwjlaw.com</w:t>
      </w:r>
      <w:r>
        <w:rPr>
          <w:snapToGrid w:val="0"/>
        </w:rPr>
        <w:t>,</w:t>
      </w:r>
      <w:r w:rsidRPr="000A1854">
        <w:t xml:space="preserve"> and </w:t>
      </w:r>
      <w:r w:rsidRPr="00DA390F">
        <w:rPr>
          <w:snapToGrid w:val="0"/>
        </w:rPr>
        <w:t>JWestberg@phwjlaw.com</w:t>
      </w:r>
      <w:r w:rsidRPr="000A1854">
        <w:t>.</w:t>
      </w:r>
      <w:r w:rsidR="00B05BB2">
        <w:t xml:space="preserve"> </w:t>
      </w:r>
      <w:r w:rsidR="00B05BB2" w:rsidRPr="00A522EB">
        <w:rPr>
          <w:snapToGrid w:val="0"/>
        </w:rPr>
        <w:t xml:space="preserve">The undersigned further certifies that no portion of this </w:t>
      </w:r>
      <w:r w:rsidR="00B05BB2">
        <w:rPr>
          <w:snapToGrid w:val="0"/>
        </w:rPr>
        <w:t xml:space="preserve">Certificate of Service </w:t>
      </w:r>
      <w:r w:rsidR="00B05BB2"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1100" w14:paraId="73C4C9A1" w14:textId="77777777" w:rsidTr="004517E1">
        <w:trPr>
          <w:trHeight w:val="2566"/>
        </w:trPr>
        <w:tc>
          <w:tcPr>
            <w:tcW w:w="4598" w:type="dxa"/>
          </w:tcPr>
          <w:p w14:paraId="0933D2EA" w14:textId="77777777" w:rsidR="00804EE9" w:rsidRPr="000279DB" w:rsidRDefault="00804EE9" w:rsidP="00804EE9">
            <w:pPr>
              <w:spacing w:line="480" w:lineRule="auto"/>
              <w:rPr>
                <w:b/>
              </w:rPr>
            </w:pPr>
          </w:p>
        </w:tc>
        <w:tc>
          <w:tcPr>
            <w:tcW w:w="4838" w:type="dxa"/>
          </w:tcPr>
          <w:p w14:paraId="79976268" w14:textId="77777777" w:rsidR="00804EE9" w:rsidRDefault="00804EE9" w:rsidP="00804EE9">
            <w:pPr>
              <w:rPr>
                <w:rFonts w:eastAsia="Arial"/>
                <w:szCs w:val="22"/>
              </w:rPr>
            </w:pPr>
            <w:r>
              <w:rPr>
                <w:rFonts w:eastAsia="Arial"/>
                <w:szCs w:val="22"/>
              </w:rPr>
              <w:t>Respectfully</w:t>
            </w:r>
            <w:r>
              <w:t xml:space="preserve"> submitted,</w:t>
            </w:r>
          </w:p>
          <w:p w14:paraId="3FA72B30" w14:textId="77777777" w:rsidR="00804EE9" w:rsidRPr="00346796" w:rsidRDefault="00804EE9" w:rsidP="00804EE9">
            <w:pPr>
              <w:spacing w:before="120"/>
              <w:rPr>
                <w:rFonts w:eastAsia="Arial"/>
                <w:b/>
                <w:i/>
                <w:szCs w:val="22"/>
              </w:rPr>
            </w:pPr>
            <w:r>
              <w:rPr>
                <w:rFonts w:eastAsia="Arial"/>
                <w:b/>
                <w:i/>
                <w:szCs w:val="22"/>
              </w:rPr>
              <w:t xml:space="preserve">By: </w:t>
            </w:r>
            <w:r w:rsidRPr="00346796">
              <w:rPr>
                <w:rFonts w:eastAsia="Arial"/>
                <w:b/>
                <w:i/>
                <w:szCs w:val="22"/>
              </w:rPr>
              <w:t>{caseDefendant}</w:t>
            </w:r>
          </w:p>
          <w:p w14:paraId="0B30B093" w14:textId="77777777" w:rsidR="00804EE9" w:rsidRPr="00346796" w:rsidRDefault="00804EE9" w:rsidP="00804EE9">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7B80FD2" w14:textId="77777777" w:rsidR="00EE481F" w:rsidRPr="00DA181C" w:rsidRDefault="00804EE9" w:rsidP="00EE481F">
            <w:pPr>
              <w:rPr>
                <w:rFonts w:eastAsia="Arial"/>
                <w:szCs w:val="22"/>
              </w:rPr>
            </w:pPr>
            <w:r w:rsidRPr="00DA181C">
              <w:rPr>
                <w:rFonts w:eastAsia="Arial"/>
                <w:szCs w:val="22"/>
                <w:u w:val="single"/>
              </w:rPr>
              <w:t xml:space="preserve"> /</w:t>
            </w:r>
            <w:r>
              <w:rPr>
                <w:rFonts w:eastAsia="Arial"/>
                <w:szCs w:val="22"/>
                <w:u w:val="single"/>
              </w:rPr>
              <w:t xml:space="preserve">s/ </w:t>
            </w:r>
            <w:r w:rsidR="00EE481F">
              <w:rPr>
                <w:rFonts w:eastAsia="Arial"/>
                <w:szCs w:val="22"/>
                <w:u w:val="single"/>
              </w:rPr>
              <w:t xml:space="preserve">Ryan M. Callahan                          </w:t>
            </w:r>
            <w:r w:rsidR="00EE481F" w:rsidRPr="005412D0">
              <w:rPr>
                <w:rFonts w:eastAsia="Arial"/>
                <w:color w:val="FFFFFF" w:themeColor="background1"/>
                <w:szCs w:val="22"/>
                <w:u w:val="single"/>
              </w:rPr>
              <w:t>.</w:t>
            </w:r>
            <w:r w:rsidR="00EE481F">
              <w:rPr>
                <w:rFonts w:eastAsia="Arial"/>
                <w:szCs w:val="22"/>
                <w:u w:val="single"/>
              </w:rPr>
              <w:t xml:space="preserve">      </w:t>
            </w:r>
            <w:r w:rsidR="00EE481F" w:rsidRPr="00DA181C">
              <w:rPr>
                <w:rFonts w:eastAsia="Arial"/>
                <w:szCs w:val="22"/>
              </w:rPr>
              <w:t xml:space="preserve">              </w:t>
            </w:r>
          </w:p>
          <w:p w14:paraId="3B43B133" w14:textId="77777777" w:rsidR="00EE481F" w:rsidRPr="00DA181C" w:rsidRDefault="00EE481F" w:rsidP="00EE481F">
            <w:pPr>
              <w:rPr>
                <w:rFonts w:eastAsia="Arial"/>
                <w:szCs w:val="22"/>
              </w:rPr>
            </w:pPr>
            <w:r>
              <w:rPr>
                <w:rFonts w:eastAsia="Arial"/>
                <w:szCs w:val="22"/>
              </w:rPr>
              <w:t xml:space="preserve">RYAN M. CALLAHAN, SC # </w:t>
            </w:r>
            <w:r w:rsidRPr="00513DFE">
              <w:t>25363</w:t>
            </w:r>
          </w:p>
          <w:p w14:paraId="2EF1B710" w14:textId="77777777" w:rsidR="00EE481F" w:rsidRPr="00DA181C" w:rsidRDefault="00EE481F" w:rsidP="00EE481F">
            <w:pPr>
              <w:rPr>
                <w:rFonts w:eastAsia="Arial"/>
                <w:szCs w:val="22"/>
              </w:rPr>
            </w:pPr>
            <w:r w:rsidRPr="00DA181C">
              <w:t>222 W. Gregory Blvd. Suite 210</w:t>
            </w:r>
            <w:r w:rsidRPr="00DA181C">
              <w:br/>
            </w:r>
            <w:r w:rsidRPr="00DA181C">
              <w:rPr>
                <w:rFonts w:eastAsia="Arial"/>
                <w:szCs w:val="22"/>
              </w:rPr>
              <w:t>Kansas City, MO 64114</w:t>
            </w:r>
          </w:p>
          <w:p w14:paraId="0A08A9DF" w14:textId="77777777" w:rsidR="00EE481F" w:rsidRPr="00DA181C" w:rsidRDefault="00EE481F" w:rsidP="00EE481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9698750" w14:textId="77777777" w:rsidR="00EE481F" w:rsidRPr="00DA181C" w:rsidRDefault="00EE481F" w:rsidP="00EE481F">
            <w:pPr>
              <w:keepLines/>
            </w:pPr>
            <w:r w:rsidRPr="00DA181C">
              <w:t xml:space="preserve">E-mail: </w:t>
            </w:r>
            <w:r>
              <w:t>ryan</w:t>
            </w:r>
            <w:r w:rsidRPr="00DA181C">
              <w:t>@callahanlawkc.com</w:t>
            </w:r>
          </w:p>
          <w:p w14:paraId="175A06D5" w14:textId="3078BD7D" w:rsidR="00804EE9" w:rsidRPr="000279DB" w:rsidRDefault="00EE481F" w:rsidP="00EE481F">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4EBBF632" w14:textId="77777777" w:rsidR="00804EE9" w:rsidRDefault="00804EE9" w:rsidP="00804EE9">
            <w:pPr>
              <w:rPr>
                <w:b/>
              </w:rPr>
            </w:pPr>
          </w:p>
          <w:p w14:paraId="7F340122" w14:textId="55DE8FEF" w:rsidR="00445C8F" w:rsidRPr="000A6AAD" w:rsidRDefault="00804EE9" w:rsidP="007B5BC1">
            <w:pPr>
              <w:rPr>
                <w:b/>
              </w:rPr>
            </w:pPr>
            <w:r>
              <w:rPr>
                <w:b/>
              </w:rPr>
              <w:t>Chapter 61</w:t>
            </w:r>
          </w:p>
        </w:tc>
      </w:tr>
    </w:tbl>
    <w:p w14:paraId="58A5E058" w14:textId="08AD92E3" w:rsidR="00832451" w:rsidRPr="00384E40" w:rsidRDefault="00EE7EDE" w:rsidP="00384E40">
      <w:pPr>
        <w:pStyle w:val="Heading1"/>
      </w:pPr>
      <w:bookmarkStart w:id="0" w:name="_Ref141292129"/>
      <w:r w:rsidRPr="00384E40">
        <w:t xml:space="preserve">Defendant’s Response to Plaintiff’s </w:t>
      </w:r>
      <w:r w:rsidR="00976E77">
        <w:t xml:space="preserve">First </w:t>
      </w:r>
      <w:r w:rsidRPr="00384E40">
        <w:t>Request for Admissions</w:t>
      </w:r>
      <w:bookmarkEnd w:id="0"/>
    </w:p>
    <w:p w14:paraId="4956163A" w14:textId="0254BF8B" w:rsidR="00B545B5" w:rsidRPr="00B545B5" w:rsidRDefault="00976E77"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rsidR="002E788E">
        <w:t xml:space="preserve"> </w:t>
      </w:r>
      <w:r w:rsidR="00A85AC5">
        <w:t>t</w:t>
      </w:r>
      <w:r w:rsidR="009402EB" w:rsidRPr="008D488B">
        <w:t xml:space="preserve">o </w:t>
      </w:r>
      <w:r w:rsidR="009402EB" w:rsidRPr="004E7556">
        <w:t>Defendant</w:t>
      </w:r>
      <w:bookmarkEnd w:id="1"/>
      <w:r w:rsidR="002E788E">
        <w:t>.</w:t>
      </w:r>
    </w:p>
    <w:p w14:paraId="13336C1E" w14:textId="36C789B9" w:rsidR="007D0F13" w:rsidRDefault="007D0F13" w:rsidP="007D0F13">
      <w:pPr>
        <w:rPr>
          <w:b/>
          <w:bCs/>
        </w:rPr>
      </w:pPr>
    </w:p>
    <w:p w14:paraId="1DC47A97" w14:textId="6B63BF2C" w:rsidR="002E788E" w:rsidRPr="002D4DBB" w:rsidRDefault="003770E7" w:rsidP="002E788E">
      <w:pPr>
        <w:pStyle w:val="ListParagraph"/>
        <w:numPr>
          <w:ilvl w:val="0"/>
          <w:numId w:val="27"/>
        </w:numPr>
        <w:spacing w:line="480" w:lineRule="auto"/>
        <w:jc w:val="both"/>
      </w:pPr>
      <w:r>
        <w:rPr>
          <w:spacing w:val="-2"/>
        </w:rPr>
        <w:t>At Defendant’s request, Plaintiff executed a contract (“Agreement”) with Defendant</w:t>
      </w:r>
      <w:r w:rsidR="002E788E"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58A5DBDE" w:rsidR="002E788E" w:rsidRPr="002D4DBB" w:rsidRDefault="003770E7" w:rsidP="002E788E">
      <w:pPr>
        <w:pStyle w:val="ListParagraph"/>
        <w:numPr>
          <w:ilvl w:val="0"/>
          <w:numId w:val="27"/>
        </w:numPr>
        <w:spacing w:line="480" w:lineRule="auto"/>
        <w:jc w:val="both"/>
      </w:pPr>
      <w:r>
        <w:rPr>
          <w:spacing w:val="-2"/>
        </w:rPr>
        <w:t>Pursuant to the Agreement, Plaintiff opened a loan account for Defendant’s benefit and advanced funds to Defendant for which Defendant was obligated to repay</w:t>
      </w:r>
      <w:r w:rsidR="002E788E"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15183618" w:rsidR="002E788E" w:rsidRPr="002D4DBB" w:rsidRDefault="003770E7" w:rsidP="002E788E">
      <w:pPr>
        <w:pStyle w:val="ListParagraph"/>
        <w:numPr>
          <w:ilvl w:val="0"/>
          <w:numId w:val="27"/>
        </w:numPr>
        <w:spacing w:line="480" w:lineRule="auto"/>
        <w:jc w:val="both"/>
      </w:pPr>
      <w:r>
        <w:rPr>
          <w:spacing w:val="-2"/>
        </w:rPr>
        <w:t>The Agreement lists out the terms and conditions governing the use of the Account, including interest rates and fees applicable to the Account</w:t>
      </w:r>
      <w:r w:rsidR="002E788E" w:rsidRPr="00543335">
        <w:t>.</w:t>
      </w:r>
    </w:p>
    <w:p w14:paraId="02612B63" w14:textId="7DFCAFD9" w:rsidR="009402EB" w:rsidRPr="003770E7" w:rsidRDefault="002E788E"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587EB0E4" w14:textId="5574461F" w:rsidR="002E788E" w:rsidRPr="002D4DBB" w:rsidRDefault="002E788E" w:rsidP="002E788E">
      <w:pPr>
        <w:pStyle w:val="ListParagraph"/>
        <w:numPr>
          <w:ilvl w:val="0"/>
          <w:numId w:val="27"/>
        </w:numPr>
        <w:spacing w:line="480" w:lineRule="auto"/>
        <w:jc w:val="both"/>
      </w:pPr>
      <w:r w:rsidRPr="00AF1FA3">
        <w:rPr>
          <w:spacing w:val="-2"/>
        </w:rPr>
        <w:lastRenderedPageBreak/>
        <w:t xml:space="preserve">Defendant </w:t>
      </w:r>
      <w:r w:rsidR="003770E7">
        <w:rPr>
          <w:spacing w:val="-2"/>
        </w:rPr>
        <w:t>agreed to be bound by the terms of the Agreement issued by Plaintiff</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0283298E" w:rsidR="002E788E" w:rsidRPr="003770E7" w:rsidRDefault="003770E7" w:rsidP="003770E7">
      <w:pPr>
        <w:pStyle w:val="ListParagraph"/>
        <w:numPr>
          <w:ilvl w:val="0"/>
          <w:numId w:val="27"/>
        </w:numPr>
        <w:spacing w:line="480" w:lineRule="auto"/>
        <w:jc w:val="both"/>
        <w:rPr>
          <w:spacing w:val="-2"/>
        </w:rPr>
      </w:pPr>
      <w:r w:rsidRPr="003770E7">
        <w:rPr>
          <w:spacing w:val="-2"/>
        </w:rPr>
        <w:t>Pursuant to the Agreement, Plaintiff opened a loan account for Defendant ' s benefit and advanced funds to</w:t>
      </w:r>
      <w:r>
        <w:rPr>
          <w:spacing w:val="-2"/>
        </w:rPr>
        <w:t xml:space="preserve"> </w:t>
      </w:r>
      <w:r w:rsidRPr="003770E7">
        <w:rPr>
          <w:spacing w:val="-2"/>
        </w:rPr>
        <w:t>Defendant for which Defendant was obligated to repay</w:t>
      </w:r>
      <w:r w:rsidR="002E788E"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6D62D4AE" w:rsidR="002E788E" w:rsidRPr="002D4DBB" w:rsidRDefault="002E788E" w:rsidP="002E788E">
      <w:pPr>
        <w:pStyle w:val="ListParagraph"/>
        <w:numPr>
          <w:ilvl w:val="0"/>
          <w:numId w:val="27"/>
        </w:numPr>
        <w:spacing w:line="480" w:lineRule="auto"/>
        <w:jc w:val="both"/>
      </w:pPr>
      <w:r w:rsidRPr="00AF1FA3">
        <w:rPr>
          <w:spacing w:val="-2"/>
        </w:rPr>
        <w:t xml:space="preserve">Defendant </w:t>
      </w:r>
      <w:r w:rsidR="003770E7" w:rsidRPr="003770E7">
        <w:rPr>
          <w:spacing w:val="-2"/>
        </w:rPr>
        <w:t>made payment(s) on the Account</w:t>
      </w:r>
      <w:r w:rsidRPr="00543335">
        <w:t>.</w:t>
      </w:r>
    </w:p>
    <w:p w14:paraId="049172BF" w14:textId="0CC60EBD" w:rsidR="007D45CC"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75220A53" w14:textId="77777777" w:rsidR="003770E7" w:rsidRPr="008C308B" w:rsidRDefault="003770E7" w:rsidP="003770E7">
      <w:pPr>
        <w:spacing w:line="480" w:lineRule="auto"/>
        <w:jc w:val="both"/>
      </w:pPr>
    </w:p>
    <w:p w14:paraId="35F314AE" w14:textId="1B02C1DB"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received the benefit receiving funds from Plaintiff</w:t>
      </w:r>
      <w:r w:rsidRPr="00543335">
        <w:t>.</w:t>
      </w:r>
    </w:p>
    <w:p w14:paraId="496D1ADF" w14:textId="77777777"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5F6EE77" w14:textId="77777777" w:rsidR="003770E7" w:rsidRPr="007110C9" w:rsidRDefault="003770E7" w:rsidP="003770E7">
      <w:pPr>
        <w:spacing w:line="480" w:lineRule="auto"/>
        <w:jc w:val="both"/>
        <w:rPr>
          <w:b/>
          <w:bCs/>
        </w:rPr>
      </w:pPr>
    </w:p>
    <w:p w14:paraId="293CB71B" w14:textId="266D4D7C" w:rsidR="003770E7" w:rsidRPr="003770E7" w:rsidRDefault="003770E7" w:rsidP="003770E7">
      <w:pPr>
        <w:pStyle w:val="ListParagraph"/>
        <w:numPr>
          <w:ilvl w:val="0"/>
          <w:numId w:val="27"/>
        </w:numPr>
        <w:spacing w:line="480" w:lineRule="auto"/>
        <w:jc w:val="both"/>
        <w:rPr>
          <w:spacing w:val="-2"/>
        </w:rPr>
      </w:pPr>
      <w:r w:rsidRPr="003770E7">
        <w:rPr>
          <w:spacing w:val="-2"/>
        </w:rPr>
        <w:t>Defendant eventually failed to make the minimum payments due.</w:t>
      </w:r>
    </w:p>
    <w:p w14:paraId="19495004" w14:textId="2E6AFDF4"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2C8F6EB0" w14:textId="77777777" w:rsidR="003770E7" w:rsidRPr="008C308B" w:rsidRDefault="003770E7" w:rsidP="003770E7">
      <w:pPr>
        <w:spacing w:line="480" w:lineRule="auto"/>
        <w:jc w:val="both"/>
      </w:pPr>
    </w:p>
    <w:p w14:paraId="1596297C" w14:textId="64855284"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has not sent written notice to Plaintiff of any unresolved billing errors</w:t>
      </w:r>
      <w:r w:rsidRPr="00543335">
        <w:t>.</w:t>
      </w:r>
    </w:p>
    <w:p w14:paraId="03643C4F" w14:textId="25F973CD" w:rsidR="003770E7" w:rsidRP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376A5175" w14:textId="56EFFC26" w:rsidR="003770E7" w:rsidRPr="003770E7" w:rsidRDefault="003770E7" w:rsidP="003770E7">
      <w:pPr>
        <w:pStyle w:val="ListParagraph"/>
        <w:numPr>
          <w:ilvl w:val="0"/>
          <w:numId w:val="27"/>
        </w:numPr>
        <w:spacing w:line="480" w:lineRule="auto"/>
        <w:jc w:val="both"/>
        <w:rPr>
          <w:spacing w:val="-2"/>
        </w:rPr>
      </w:pPr>
      <w:r w:rsidRPr="003770E7">
        <w:rPr>
          <w:spacing w:val="-2"/>
        </w:rPr>
        <w:lastRenderedPageBreak/>
        <w:t>After giving Defendant credit for all payments and set offs there remains due a balance of</w:t>
      </w:r>
      <w:r>
        <w:rPr>
          <w:spacing w:val="-2"/>
        </w:rPr>
        <w:t xml:space="preserve"> </w:t>
      </w:r>
      <w:r w:rsidRPr="003770E7">
        <w:rPr>
          <w:spacing w:val="-2"/>
        </w:rPr>
        <w:t>$</w:t>
      </w:r>
      <w:r>
        <w:rPr>
          <w:spacing w:val="-2"/>
        </w:rPr>
        <w:t>{caseSuitAmount}</w:t>
      </w:r>
      <w:r w:rsidRPr="003770E7">
        <w:rPr>
          <w:spacing w:val="-2"/>
        </w:rPr>
        <w:t>, together</w:t>
      </w:r>
      <w:r>
        <w:rPr>
          <w:spacing w:val="-2"/>
        </w:rPr>
        <w:t xml:space="preserve"> </w:t>
      </w:r>
      <w:r w:rsidRPr="003770E7">
        <w:rPr>
          <w:spacing w:val="-2"/>
        </w:rPr>
        <w:t>with interest and costs and requested in Plaintiffs Petition</w:t>
      </w:r>
      <w:r w:rsidRPr="00543335">
        <w:t>.</w:t>
      </w:r>
    </w:p>
    <w:p w14:paraId="04C3B62C" w14:textId="7AE15BC1" w:rsidR="003770E7" w:rsidRDefault="003770E7" w:rsidP="003770E7">
      <w:pPr>
        <w:spacing w:line="480" w:lineRule="auto"/>
        <w:jc w:val="both"/>
        <w:rPr>
          <w:b/>
          <w:bCs/>
        </w:rPr>
      </w:pPr>
      <w:r w:rsidRPr="009402EB">
        <w:rPr>
          <w:b/>
          <w:bCs/>
        </w:rPr>
        <w:t>ANSWER:</w:t>
      </w:r>
      <w:r>
        <w:rPr>
          <w:b/>
          <w:bCs/>
        </w:rPr>
        <w:t xml:space="preserve"> </w:t>
      </w:r>
      <w:r>
        <w:t xml:space="preserve">Deny.   </w:t>
      </w:r>
      <w:r>
        <w:rPr>
          <w:b/>
          <w:bCs/>
        </w:rPr>
        <w:t xml:space="preserve"> </w:t>
      </w:r>
    </w:p>
    <w:p w14:paraId="724F5E13" w14:textId="77777777" w:rsidR="003770E7" w:rsidRPr="007110C9" w:rsidRDefault="003770E7" w:rsidP="003770E7">
      <w:pPr>
        <w:spacing w:line="480" w:lineRule="auto"/>
        <w:jc w:val="both"/>
        <w:rPr>
          <w:b/>
          <w:bCs/>
        </w:rPr>
      </w:pPr>
    </w:p>
    <w:p w14:paraId="64D08A25" w14:textId="6AA1A4E7" w:rsidR="003770E7" w:rsidRPr="003770E7" w:rsidRDefault="003770E7" w:rsidP="003770E7">
      <w:pPr>
        <w:pStyle w:val="ListParagraph"/>
        <w:numPr>
          <w:ilvl w:val="0"/>
          <w:numId w:val="27"/>
        </w:numPr>
        <w:spacing w:line="480" w:lineRule="auto"/>
        <w:jc w:val="both"/>
        <w:rPr>
          <w:spacing w:val="-2"/>
        </w:rPr>
      </w:pPr>
      <w:r w:rsidRPr="003770E7">
        <w:rPr>
          <w:spacing w:val="-2"/>
        </w:rPr>
        <w:t>Defendant does not dispute owing $</w:t>
      </w:r>
      <w:r>
        <w:rPr>
          <w:spacing w:val="-2"/>
        </w:rPr>
        <w:t>{caseSuitAmount}</w:t>
      </w:r>
      <w:r w:rsidRPr="003770E7">
        <w:rPr>
          <w:spacing w:val="-2"/>
        </w:rPr>
        <w:t>, together with interest and costs and requested in Plaintiffs</w:t>
      </w:r>
      <w:r>
        <w:rPr>
          <w:spacing w:val="-2"/>
        </w:rPr>
        <w:t xml:space="preserve"> </w:t>
      </w:r>
      <w:r w:rsidRPr="003770E7">
        <w:rPr>
          <w:spacing w:val="-2"/>
        </w:rPr>
        <w:t>Petition, to Plaintiff.</w:t>
      </w:r>
    </w:p>
    <w:p w14:paraId="2F508974" w14:textId="77777777" w:rsidR="003770E7" w:rsidRDefault="003770E7" w:rsidP="003770E7">
      <w:pPr>
        <w:spacing w:line="480" w:lineRule="auto"/>
        <w:jc w:val="both"/>
        <w:rPr>
          <w:b/>
          <w:bCs/>
        </w:rPr>
      </w:pPr>
      <w:r w:rsidRPr="009402EB">
        <w:rPr>
          <w:b/>
          <w:bCs/>
        </w:rPr>
        <w:t>ANSWER:</w:t>
      </w:r>
      <w:r>
        <w:rPr>
          <w:b/>
          <w:bCs/>
        </w:rPr>
        <w:t xml:space="preserve"> </w:t>
      </w:r>
      <w:r>
        <w:t xml:space="preserve">Deny.   </w:t>
      </w:r>
      <w:r>
        <w:rPr>
          <w:b/>
          <w:bCs/>
        </w:rPr>
        <w:t xml:space="preserve"> </w:t>
      </w:r>
    </w:p>
    <w:p w14:paraId="3FB60314" w14:textId="77777777" w:rsidR="003770E7" w:rsidRPr="008C308B" w:rsidRDefault="003770E7" w:rsidP="003770E7">
      <w:pPr>
        <w:spacing w:line="480" w:lineRule="auto"/>
        <w:jc w:val="both"/>
      </w:pPr>
    </w:p>
    <w:p w14:paraId="44A0EB3C" w14:textId="33C0576B" w:rsidR="003770E7" w:rsidRPr="002D4DBB" w:rsidRDefault="003770E7" w:rsidP="003770E7">
      <w:pPr>
        <w:pStyle w:val="ListParagraph"/>
        <w:numPr>
          <w:ilvl w:val="0"/>
          <w:numId w:val="27"/>
        </w:numPr>
        <w:spacing w:line="480" w:lineRule="auto"/>
        <w:jc w:val="both"/>
      </w:pPr>
      <w:r w:rsidRPr="00AF1FA3">
        <w:rPr>
          <w:spacing w:val="-2"/>
        </w:rPr>
        <w:t xml:space="preserve">Defendant </w:t>
      </w:r>
      <w:r w:rsidRPr="003770E7">
        <w:rPr>
          <w:spacing w:val="-2"/>
        </w:rPr>
        <w:t>has failed to timely repay Plaintiff and, thus, has breached its agreement with Plaintiff</w:t>
      </w:r>
      <w:r w:rsidRPr="00543335">
        <w:t>.</w:t>
      </w:r>
    </w:p>
    <w:p w14:paraId="6C6D35E2" w14:textId="77777777" w:rsidR="003770E7" w:rsidRDefault="003770E7" w:rsidP="003770E7">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840149F" w14:textId="77777777" w:rsidR="003770E7" w:rsidRPr="007110C9" w:rsidRDefault="003770E7"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D81100" w14:paraId="1F606E3B" w14:textId="77777777" w:rsidTr="00D66E14">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B87C7C" w14:paraId="74AB087A" w14:textId="77777777" w:rsidTr="00495B96">
              <w:trPr>
                <w:trHeight w:val="2566"/>
              </w:trPr>
              <w:tc>
                <w:tcPr>
                  <w:tcW w:w="4598" w:type="dxa"/>
                </w:tcPr>
                <w:p w14:paraId="7D14C913" w14:textId="77777777" w:rsidR="00804EE9" w:rsidRPr="00B87C7C" w:rsidRDefault="00804EE9" w:rsidP="00804EE9">
                  <w:pPr>
                    <w:spacing w:line="480" w:lineRule="auto"/>
                    <w:rPr>
                      <w:b/>
                    </w:rPr>
                  </w:pPr>
                </w:p>
              </w:tc>
              <w:tc>
                <w:tcPr>
                  <w:tcW w:w="4838" w:type="dxa"/>
                </w:tcPr>
                <w:p w14:paraId="2172D45E" w14:textId="77777777" w:rsidR="00804EE9" w:rsidRPr="00B87C7C" w:rsidRDefault="00804EE9" w:rsidP="00804EE9">
                  <w:pPr>
                    <w:rPr>
                      <w:rFonts w:eastAsia="Arial"/>
                      <w:szCs w:val="22"/>
                    </w:rPr>
                  </w:pPr>
                  <w:r w:rsidRPr="00B87C7C">
                    <w:rPr>
                      <w:rFonts w:eastAsia="Arial"/>
                      <w:szCs w:val="22"/>
                    </w:rPr>
                    <w:t>Respectfully</w:t>
                  </w:r>
                  <w:r w:rsidRPr="00B87C7C">
                    <w:t xml:space="preserve"> submitted,</w:t>
                  </w:r>
                </w:p>
                <w:p w14:paraId="4D49D45E" w14:textId="77777777" w:rsidR="00804EE9" w:rsidRPr="00B87C7C" w:rsidRDefault="00804EE9" w:rsidP="00804EE9">
                  <w:pPr>
                    <w:spacing w:before="120"/>
                    <w:rPr>
                      <w:rFonts w:eastAsia="Arial"/>
                      <w:b/>
                      <w:i/>
                      <w:szCs w:val="22"/>
                    </w:rPr>
                  </w:pPr>
                  <w:r w:rsidRPr="00B87C7C">
                    <w:rPr>
                      <w:rFonts w:eastAsia="Arial"/>
                      <w:b/>
                      <w:i/>
                      <w:szCs w:val="22"/>
                    </w:rPr>
                    <w:t>By: {caseDefendant}</w:t>
                  </w:r>
                </w:p>
                <w:p w14:paraId="2464F929" w14:textId="77777777" w:rsidR="00804EE9" w:rsidRPr="00B87C7C" w:rsidRDefault="00804EE9" w:rsidP="00804EE9">
                  <w:pPr>
                    <w:spacing w:before="240" w:after="240"/>
                    <w:rPr>
                      <w:rFonts w:eastAsia="Arial"/>
                      <w:b/>
                      <w:smallCaps/>
                      <w:szCs w:val="22"/>
                    </w:rPr>
                  </w:pPr>
                  <w:r w:rsidRPr="00B87C7C">
                    <w:rPr>
                      <w:rFonts w:eastAsia="Arial"/>
                      <w:b/>
                      <w:smallCaps/>
                      <w:szCs w:val="22"/>
                    </w:rPr>
                    <w:t>Callahan Law Firm L.L.C.</w:t>
                  </w:r>
                </w:p>
                <w:p w14:paraId="24D9EB0C" w14:textId="77777777" w:rsidR="00EE481F" w:rsidRPr="00DA181C" w:rsidRDefault="00804EE9" w:rsidP="00EE481F">
                  <w:pPr>
                    <w:rPr>
                      <w:rFonts w:eastAsia="Arial"/>
                      <w:szCs w:val="22"/>
                    </w:rPr>
                  </w:pPr>
                  <w:r w:rsidRPr="00B87C7C">
                    <w:rPr>
                      <w:rFonts w:eastAsia="Arial"/>
                      <w:szCs w:val="22"/>
                      <w:u w:val="single"/>
                    </w:rPr>
                    <w:t xml:space="preserve"> /s/ </w:t>
                  </w:r>
                  <w:r w:rsidR="00EE481F">
                    <w:rPr>
                      <w:rFonts w:eastAsia="Arial"/>
                      <w:szCs w:val="22"/>
                      <w:u w:val="single"/>
                    </w:rPr>
                    <w:t xml:space="preserve">Ryan M. Callahan                          </w:t>
                  </w:r>
                  <w:r w:rsidR="00EE481F" w:rsidRPr="005412D0">
                    <w:rPr>
                      <w:rFonts w:eastAsia="Arial"/>
                      <w:color w:val="FFFFFF" w:themeColor="background1"/>
                      <w:szCs w:val="22"/>
                      <w:u w:val="single"/>
                    </w:rPr>
                    <w:t>.</w:t>
                  </w:r>
                  <w:r w:rsidR="00EE481F">
                    <w:rPr>
                      <w:rFonts w:eastAsia="Arial"/>
                      <w:szCs w:val="22"/>
                      <w:u w:val="single"/>
                    </w:rPr>
                    <w:t xml:space="preserve">      </w:t>
                  </w:r>
                  <w:r w:rsidR="00EE481F" w:rsidRPr="00DA181C">
                    <w:rPr>
                      <w:rFonts w:eastAsia="Arial"/>
                      <w:szCs w:val="22"/>
                    </w:rPr>
                    <w:t xml:space="preserve">              </w:t>
                  </w:r>
                </w:p>
                <w:p w14:paraId="571AFBC2" w14:textId="77777777" w:rsidR="00EE481F" w:rsidRPr="00DA181C" w:rsidRDefault="00EE481F" w:rsidP="00EE481F">
                  <w:pPr>
                    <w:rPr>
                      <w:rFonts w:eastAsia="Arial"/>
                      <w:szCs w:val="22"/>
                    </w:rPr>
                  </w:pPr>
                  <w:r>
                    <w:rPr>
                      <w:rFonts w:eastAsia="Arial"/>
                      <w:szCs w:val="22"/>
                    </w:rPr>
                    <w:t xml:space="preserve">RYAN M. CALLAHAN, SC # </w:t>
                  </w:r>
                  <w:r w:rsidRPr="00513DFE">
                    <w:t>25363</w:t>
                  </w:r>
                </w:p>
                <w:p w14:paraId="4139177F" w14:textId="77777777" w:rsidR="00EE481F" w:rsidRPr="00DA181C" w:rsidRDefault="00EE481F" w:rsidP="00EE481F">
                  <w:pPr>
                    <w:rPr>
                      <w:rFonts w:eastAsia="Arial"/>
                      <w:szCs w:val="22"/>
                    </w:rPr>
                  </w:pPr>
                  <w:r w:rsidRPr="00DA181C">
                    <w:t>222 W. Gregory Blvd. Suite 210</w:t>
                  </w:r>
                  <w:r w:rsidRPr="00DA181C">
                    <w:br/>
                  </w:r>
                  <w:r w:rsidRPr="00DA181C">
                    <w:rPr>
                      <w:rFonts w:eastAsia="Arial"/>
                      <w:szCs w:val="22"/>
                    </w:rPr>
                    <w:t>Kansas City, MO 64114</w:t>
                  </w:r>
                </w:p>
                <w:p w14:paraId="46472AB1" w14:textId="77777777" w:rsidR="00EE481F" w:rsidRPr="00DA181C" w:rsidRDefault="00EE481F" w:rsidP="00EE481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33DB40C" w14:textId="77777777" w:rsidR="00EE481F" w:rsidRPr="00DA181C" w:rsidRDefault="00EE481F" w:rsidP="00EE481F">
                  <w:pPr>
                    <w:keepLines/>
                  </w:pPr>
                  <w:r w:rsidRPr="00DA181C">
                    <w:t xml:space="preserve">E-mail: </w:t>
                  </w:r>
                  <w:r>
                    <w:t>ryan</w:t>
                  </w:r>
                  <w:r w:rsidRPr="00DA181C">
                    <w:t>@callahanlawkc.com</w:t>
                  </w:r>
                </w:p>
                <w:p w14:paraId="3C3FBFBA" w14:textId="613111D7" w:rsidR="00804EE9" w:rsidRPr="00B87C7C" w:rsidRDefault="00EE481F" w:rsidP="00EE481F">
                  <w:pPr>
                    <w:rPr>
                      <w:rFonts w:eastAsia="Arial"/>
                      <w:b/>
                      <w:szCs w:val="22"/>
                    </w:rPr>
                  </w:pPr>
                  <w:r w:rsidRPr="00DA181C">
                    <w:rPr>
                      <w:rFonts w:eastAsia="Arial"/>
                      <w:b/>
                      <w:szCs w:val="22"/>
                    </w:rPr>
                    <w:t>ATTORNEY FOR DEFENDANT</w:t>
                  </w:r>
                </w:p>
              </w:tc>
            </w:tr>
          </w:tbl>
          <w:p w14:paraId="558FC91F" w14:textId="77777777" w:rsidR="00804EE9" w:rsidRPr="000279DB" w:rsidRDefault="00804EE9" w:rsidP="00804EE9">
            <w:pPr>
              <w:spacing w:line="480" w:lineRule="auto"/>
              <w:rPr>
                <w:b/>
              </w:rPr>
            </w:pPr>
          </w:p>
        </w:tc>
        <w:tc>
          <w:tcPr>
            <w:tcW w:w="5033" w:type="dxa"/>
          </w:tcPr>
          <w:p w14:paraId="63FA962F" w14:textId="60711C37" w:rsidR="00804EE9" w:rsidRPr="000279DB" w:rsidRDefault="00804EE9" w:rsidP="00804EE9">
            <w:pPr>
              <w:rPr>
                <w:rFonts w:eastAsia="Arial"/>
                <w:b/>
                <w:szCs w:val="22"/>
              </w:rPr>
            </w:pP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17233EFD" w14:textId="77777777" w:rsidR="00804EE9" w:rsidRDefault="00804EE9" w:rsidP="00804EE9">
            <w:pPr>
              <w:rPr>
                <w:b/>
              </w:rPr>
            </w:pPr>
          </w:p>
          <w:p w14:paraId="538F3687" w14:textId="1DBA8F00" w:rsidR="001B4F59" w:rsidRDefault="00804EE9" w:rsidP="00437DBC">
            <w:pPr>
              <w:rPr>
                <w:b/>
              </w:rPr>
            </w:pPr>
            <w:r>
              <w:rPr>
                <w:b/>
              </w:rPr>
              <w:t>Chapter 61</w:t>
            </w:r>
          </w:p>
          <w:p w14:paraId="02CD337F" w14:textId="77777777" w:rsidR="001B4F59" w:rsidRPr="000A6AAD" w:rsidRDefault="001B4F59" w:rsidP="00E27035">
            <w:pPr>
              <w:rPr>
                <w:b/>
              </w:rPr>
            </w:pPr>
          </w:p>
        </w:tc>
      </w:tr>
    </w:tbl>
    <w:p w14:paraId="517E03A5" w14:textId="3A17DC06" w:rsidR="00A85AC5" w:rsidRPr="00EE7EDE" w:rsidRDefault="00EE7EDE" w:rsidP="00384E40">
      <w:pPr>
        <w:pStyle w:val="Heading1"/>
      </w:pPr>
      <w:bookmarkStart w:id="3" w:name="_Ref141292309"/>
      <w:r w:rsidRPr="00EE7EDE">
        <w:t xml:space="preserve">Defendant’s Response to Plaintiff’s </w:t>
      </w:r>
      <w:r w:rsidR="00976E77">
        <w:t xml:space="preserve">First </w:t>
      </w:r>
      <w:r w:rsidRPr="00EE7EDE">
        <w:t>Request for Production of Documents</w:t>
      </w:r>
      <w:bookmarkEnd w:id="3"/>
    </w:p>
    <w:p w14:paraId="025DBEF3" w14:textId="26A543DD" w:rsidR="004B0D43" w:rsidRPr="00C119C6" w:rsidRDefault="00976E77" w:rsidP="004B0D43">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Plaintiff’s Request for </w:t>
      </w:r>
      <w:r w:rsidR="00E27035">
        <w:t>Production of Documents</w:t>
      </w:r>
      <w:r w:rsidR="004B0D43">
        <w:t xml:space="preserve"> to </w:t>
      </w:r>
      <w:r w:rsidR="00A85AC5" w:rsidRPr="004E7556">
        <w:t>Defendant</w:t>
      </w:r>
      <w:r w:rsidR="00E27035">
        <w:t>.</w:t>
      </w:r>
    </w:p>
    <w:p w14:paraId="61731FC8" w14:textId="77777777" w:rsidR="004B0D43" w:rsidRDefault="004B0D43" w:rsidP="004B0D43">
      <w:pPr>
        <w:rPr>
          <w:b/>
          <w:bCs/>
        </w:rPr>
      </w:pPr>
    </w:p>
    <w:p w14:paraId="5A11B849" w14:textId="60BE656A" w:rsidR="000B2BE2" w:rsidRPr="00970A5E" w:rsidRDefault="00C254AF" w:rsidP="00C254AF">
      <w:pPr>
        <w:pStyle w:val="ListParagraph"/>
        <w:numPr>
          <w:ilvl w:val="0"/>
          <w:numId w:val="36"/>
        </w:numPr>
        <w:spacing w:line="480" w:lineRule="auto"/>
        <w:jc w:val="both"/>
        <w:rPr>
          <w:spacing w:val="-2"/>
        </w:rPr>
      </w:pPr>
      <w:r w:rsidRPr="00C254AF">
        <w:rPr>
          <w:spacing w:val="-2"/>
        </w:rPr>
        <w:t>Produce all documents, memoranda and notes in your possession regarding the account which is the subject</w:t>
      </w:r>
      <w:r>
        <w:rPr>
          <w:spacing w:val="-2"/>
        </w:rPr>
        <w:t xml:space="preserve"> </w:t>
      </w:r>
      <w:r w:rsidRPr="00C254AF">
        <w:rPr>
          <w:spacing w:val="-2"/>
        </w:rPr>
        <w:t>of this lawsuit, account number ending XXXX</w:t>
      </w:r>
      <w:r>
        <w:t>{</w:t>
      </w:r>
      <w:proofErr w:type="spellStart"/>
      <w:r w:rsidRPr="00C254AF">
        <w:rPr>
          <w:spacing w:val="-2"/>
        </w:rPr>
        <w:t>caseAccLastFour</w:t>
      </w:r>
      <w:proofErr w:type="spellEnd"/>
      <w:r>
        <w:rPr>
          <w:spacing w:val="-2"/>
        </w:rPr>
        <w:t>}</w:t>
      </w:r>
      <w:r w:rsidRPr="00C254AF">
        <w:rPr>
          <w:spacing w:val="-2"/>
        </w:rPr>
        <w:t>, herein</w:t>
      </w:r>
      <w:r w:rsidRPr="00970A5E">
        <w:rPr>
          <w:spacing w:val="-2"/>
        </w:rPr>
        <w:t>after “Account.”</w:t>
      </w:r>
    </w:p>
    <w:p w14:paraId="74D7A98C" w14:textId="2B7B4AF0" w:rsidR="000B2BE2" w:rsidRDefault="000B2BE2" w:rsidP="00970A5E">
      <w:pPr>
        <w:spacing w:line="480" w:lineRule="auto"/>
        <w:jc w:val="both"/>
      </w:pPr>
      <w:r w:rsidRPr="00970A5E">
        <w:rPr>
          <w:b/>
          <w:bCs/>
        </w:rPr>
        <w:t xml:space="preserve">RESPONSE: </w:t>
      </w:r>
      <w:r w:rsidRPr="00970A5E">
        <w:t xml:space="preserve">Objection.  </w:t>
      </w:r>
      <w:r w:rsidR="00970A5E" w:rsidRPr="00970A5E">
        <w:t>Defendant</w:t>
      </w:r>
      <w:r w:rsidR="00970A5E">
        <w:t xml:space="preserve"> objects to this </w:t>
      </w:r>
      <w:r w:rsidR="00B764A0">
        <w:t>r</w:t>
      </w:r>
      <w:r w:rsidR="00970A5E">
        <w:t>equest on the grounds that it assumes facts not in evidence, including the existence of an account allegedly belonging to Defendant ending in XXXX{</w:t>
      </w:r>
      <w:proofErr w:type="spellStart"/>
      <w:r w:rsidR="00970A5E">
        <w:t>caseAccLastFour</w:t>
      </w:r>
      <w:proofErr w:type="spellEnd"/>
      <w:r w:rsidR="00970A5E">
        <w:t xml:space="preserve">}, which is specifically denied and has not been established in evidence.  Defendant further objects on the grounds that the </w:t>
      </w:r>
      <w:r w:rsidR="00B764A0">
        <w:t>r</w:t>
      </w:r>
      <w:r w:rsidR="00970A5E">
        <w:t xml:space="preserve">equest is vague and overly broad, seeking “all documents, memoranda, and notes” without any time or subject matter limitations beyond relating “to the Account.”  To the extent the </w:t>
      </w:r>
      <w:r w:rsidR="00B764A0">
        <w:t>r</w:t>
      </w:r>
      <w:r w:rsidR="00970A5E">
        <w:t xml:space="preserve">equest seeks documents that may be privileged or prepared in anticipation of litigation, Defendant objects on the basis of attorney-client and work product privileges.  </w:t>
      </w:r>
    </w:p>
    <w:p w14:paraId="3F35D2C3" w14:textId="77777777" w:rsidR="007B5BC1" w:rsidRDefault="007B5BC1" w:rsidP="007B5BC1">
      <w:pPr>
        <w:spacing w:line="480" w:lineRule="auto"/>
        <w:jc w:val="both"/>
      </w:pPr>
    </w:p>
    <w:p w14:paraId="1A2BD763" w14:textId="22CF1AE2" w:rsidR="007B5BC1" w:rsidRPr="00C254AF" w:rsidRDefault="00C254AF" w:rsidP="00C254AF">
      <w:pPr>
        <w:pStyle w:val="ListParagraph"/>
        <w:numPr>
          <w:ilvl w:val="0"/>
          <w:numId w:val="36"/>
        </w:numPr>
        <w:spacing w:line="480" w:lineRule="auto"/>
        <w:jc w:val="both"/>
        <w:rPr>
          <w:spacing w:val="-2"/>
        </w:rPr>
      </w:pPr>
      <w:r w:rsidRPr="00C254AF">
        <w:rPr>
          <w:spacing w:val="-2"/>
        </w:rPr>
        <w:t xml:space="preserve">For each and every address you maintained from </w:t>
      </w:r>
      <w:r w:rsidRPr="00C254AF">
        <w:rPr>
          <w:spacing w:val="-2"/>
          <w:highlight w:val="yellow"/>
        </w:rPr>
        <w:t>August 25 , 2020</w:t>
      </w:r>
      <w:r w:rsidRPr="00C254AF">
        <w:rPr>
          <w:spacing w:val="-2"/>
        </w:rPr>
        <w:t xml:space="preserve"> through today</w:t>
      </w:r>
      <w:r>
        <w:rPr>
          <w:spacing w:val="-2"/>
        </w:rPr>
        <w:t>’</w:t>
      </w:r>
      <w:r w:rsidRPr="00C254AF">
        <w:rPr>
          <w:spacing w:val="-2"/>
        </w:rPr>
        <w:t>s date, please provid</w:t>
      </w:r>
      <w:r>
        <w:rPr>
          <w:spacing w:val="-2"/>
        </w:rPr>
        <w:t xml:space="preserve">e </w:t>
      </w:r>
      <w:r w:rsidRPr="00C254AF">
        <w:rPr>
          <w:spacing w:val="-2"/>
        </w:rPr>
        <w:t>document(s) evidencing proof of address.</w:t>
      </w:r>
    </w:p>
    <w:p w14:paraId="1F8A802C" w14:textId="30021613" w:rsidR="00970A5E" w:rsidRPr="00970A5E" w:rsidRDefault="007B5BC1" w:rsidP="00970A5E">
      <w:pPr>
        <w:spacing w:line="480" w:lineRule="auto"/>
        <w:jc w:val="both"/>
      </w:pPr>
      <w:r w:rsidRPr="00970A5E">
        <w:rPr>
          <w:b/>
          <w:bCs/>
        </w:rPr>
        <w:t xml:space="preserve">RESPONSE: </w:t>
      </w:r>
      <w:r w:rsidRPr="00970A5E">
        <w:t xml:space="preserve">Objection.  </w:t>
      </w:r>
      <w:r w:rsidR="00970A5E" w:rsidRPr="00970A5E">
        <w:t xml:space="preserve">Defendant objects to this </w:t>
      </w:r>
      <w:r w:rsidR="00B764A0">
        <w:t>r</w:t>
      </w:r>
      <w:r w:rsidR="00970A5E" w:rsidRPr="00970A5E">
        <w:t xml:space="preserve">equest on the grounds that it is overly broad, unduly burdensome, and not reasonably calculated to lead to the discovery of relevant or admissible evidence. </w:t>
      </w:r>
      <w:r w:rsidR="00970A5E">
        <w:t xml:space="preserve"> </w:t>
      </w:r>
      <w:r w:rsidR="00970A5E" w:rsidRPr="00970A5E">
        <w:t xml:space="preserve">The </w:t>
      </w:r>
      <w:r w:rsidR="00B764A0">
        <w:t>r</w:t>
      </w:r>
      <w:r w:rsidR="00970A5E" w:rsidRPr="00970A5E">
        <w:t>equest seeks documentation for “each and every address” maintained over several years without showing relevance to the claims or defenses in this matter.</w:t>
      </w:r>
      <w:r w:rsidR="00970A5E">
        <w:t xml:space="preserve"> </w:t>
      </w:r>
      <w:r w:rsidR="00970A5E" w:rsidRPr="00970A5E">
        <w:t xml:space="preserve"> Defendant further objects on the basis that requiring production of proof-of-address documents is unnecessary and disproportionate, particularly where Defendant is not contesting service, jurisdiction, or residency.  Without waiving these objections, Defendant states that the current address is:</w:t>
      </w:r>
    </w:p>
    <w:p w14:paraId="570A8B4A" w14:textId="64B167F3" w:rsidR="00970A5E" w:rsidRPr="00970A5E" w:rsidRDefault="00970A5E" w:rsidP="00970A5E">
      <w:pPr>
        <w:spacing w:line="480" w:lineRule="auto"/>
        <w:jc w:val="both"/>
      </w:pPr>
      <w:r w:rsidRPr="00970A5E">
        <w:t xml:space="preserve">{homeAddress}, {homeCity}, {homeState} {homeZip}.  </w:t>
      </w:r>
    </w:p>
    <w:p w14:paraId="4CDB24CF" w14:textId="4A8E865A" w:rsidR="007B5BC1" w:rsidRPr="00726F25" w:rsidRDefault="007B5BC1" w:rsidP="00970A5E">
      <w:pPr>
        <w:spacing w:line="480" w:lineRule="auto"/>
        <w:jc w:val="both"/>
      </w:pPr>
    </w:p>
    <w:p w14:paraId="0E1FE6D4" w14:textId="4369E6FB" w:rsidR="007B5BC1" w:rsidRPr="00C254AF" w:rsidRDefault="00C254AF" w:rsidP="00C254AF">
      <w:pPr>
        <w:pStyle w:val="ListParagraph"/>
        <w:numPr>
          <w:ilvl w:val="0"/>
          <w:numId w:val="36"/>
        </w:numPr>
        <w:spacing w:line="480" w:lineRule="auto"/>
        <w:jc w:val="both"/>
        <w:rPr>
          <w:spacing w:val="-2"/>
        </w:rPr>
      </w:pPr>
      <w:r w:rsidRPr="00C254AF">
        <w:rPr>
          <w:spacing w:val="-2"/>
        </w:rPr>
        <w:t>Produce all documents concerning any dispute relating to the Account made by you or any other per on</w:t>
      </w:r>
      <w:r>
        <w:rPr>
          <w:spacing w:val="-2"/>
        </w:rPr>
        <w:t xml:space="preserve"> </w:t>
      </w:r>
      <w:r w:rsidRPr="00C254AF">
        <w:rPr>
          <w:spacing w:val="-2"/>
        </w:rPr>
        <w:t>allegedly obligated on the account at any time since the inception of the account. Include in your description the date</w:t>
      </w:r>
      <w:r>
        <w:rPr>
          <w:spacing w:val="-2"/>
        </w:rPr>
        <w:t xml:space="preserve"> </w:t>
      </w:r>
      <w:r w:rsidRPr="00C254AF">
        <w:rPr>
          <w:spacing w:val="-2"/>
        </w:rPr>
        <w:t>the dispute was received, a summary of the dispute , and a summary of the outcome of the dispute</w:t>
      </w:r>
      <w:r w:rsidR="007B5BC1" w:rsidRPr="00B76056">
        <w:t>.</w:t>
      </w:r>
    </w:p>
    <w:p w14:paraId="78E70D62" w14:textId="37DC9BFD" w:rsidR="007B5BC1" w:rsidRPr="00C62FFC" w:rsidRDefault="007B5BC1" w:rsidP="00970A5E">
      <w:pPr>
        <w:spacing w:line="480" w:lineRule="auto"/>
        <w:jc w:val="both"/>
      </w:pPr>
      <w:r w:rsidRPr="007B5BC1">
        <w:rPr>
          <w:b/>
          <w:bCs/>
        </w:rPr>
        <w:t>RESPONSE:</w:t>
      </w:r>
      <w:r w:rsidRPr="006057F9">
        <w:rPr>
          <w:b/>
          <w:bCs/>
        </w:rPr>
        <w:t xml:space="preserve"> </w:t>
      </w:r>
      <w:r w:rsidR="00831538">
        <w:t xml:space="preserve"> </w:t>
      </w:r>
      <w:r w:rsidR="00831538" w:rsidRPr="00970A5E">
        <w:t xml:space="preserve">Objection.  </w:t>
      </w:r>
      <w:r w:rsidR="00970A5E" w:rsidRPr="00970A5E">
        <w:t xml:space="preserve">Defendant objects to this </w:t>
      </w:r>
      <w:r w:rsidR="00B764A0">
        <w:t>r</w:t>
      </w:r>
      <w:r w:rsidR="00970A5E" w:rsidRPr="00970A5E">
        <w:t>equest as it assumes facts not in evidence, including the existence of an account</w:t>
      </w:r>
      <w:r w:rsidR="00970A5E">
        <w:t xml:space="preserve"> allegedly belonging to Defendant, which is specifically denied and has not been established by competent evidence.  Defendant further objects that the </w:t>
      </w:r>
      <w:r w:rsidR="00B764A0">
        <w:t>r</w:t>
      </w:r>
      <w:r w:rsidR="00970A5E">
        <w:t xml:space="preserve">equest is overly broad, unduly burdensome, and vague.  It seeks “all documents” concerning “any dispute” by Defendant or “any other person allegedly obligated on the account,” without any time limitation, and further requires a “description,” “summary,” and “outcome” of such disputes, which improperly converts this request for production into an interrogatory.  Without waiving </w:t>
      </w:r>
      <w:r w:rsidR="00970A5E">
        <w:lastRenderedPageBreak/>
        <w:t>these objections, and after a diligent search and reasonable inquiry, Defendant states that no responsive documents are in Defendant’s possession, custody, or control.</w:t>
      </w:r>
    </w:p>
    <w:p w14:paraId="401A4D83" w14:textId="77777777" w:rsidR="007B5BC1" w:rsidRDefault="007B5BC1" w:rsidP="007B5BC1">
      <w:pPr>
        <w:spacing w:line="480" w:lineRule="auto"/>
        <w:jc w:val="both"/>
      </w:pPr>
    </w:p>
    <w:p w14:paraId="39AB3674" w14:textId="56D4C59F" w:rsidR="007B5BC1" w:rsidRPr="00C254AF" w:rsidRDefault="00C254AF" w:rsidP="00C254AF">
      <w:pPr>
        <w:pStyle w:val="ListParagraph"/>
        <w:numPr>
          <w:ilvl w:val="0"/>
          <w:numId w:val="36"/>
        </w:numPr>
        <w:spacing w:line="480" w:lineRule="auto"/>
        <w:jc w:val="both"/>
        <w:rPr>
          <w:spacing w:val="-2"/>
        </w:rPr>
      </w:pPr>
      <w:r w:rsidRPr="00C254AF">
        <w:rPr>
          <w:spacing w:val="-2"/>
        </w:rPr>
        <w:t>Produce any documents you sent to Plaintiff regarding any past disputes which have been resolved or current</w:t>
      </w:r>
      <w:r>
        <w:rPr>
          <w:spacing w:val="-2"/>
        </w:rPr>
        <w:t xml:space="preserve"> </w:t>
      </w:r>
      <w:r w:rsidRPr="00C254AF">
        <w:rPr>
          <w:spacing w:val="-2"/>
        </w:rPr>
        <w:t>disputes which are unresolved</w:t>
      </w:r>
      <w:r w:rsidR="007B5BC1" w:rsidRPr="00B76056">
        <w:t>.</w:t>
      </w:r>
    </w:p>
    <w:p w14:paraId="7854CFC9" w14:textId="7E047EEC" w:rsidR="007B5BC1" w:rsidRPr="00970A5E" w:rsidRDefault="007B5BC1" w:rsidP="00970A5E">
      <w:pPr>
        <w:spacing w:line="480" w:lineRule="auto"/>
        <w:jc w:val="both"/>
        <w:rPr>
          <w:sz w:val="23"/>
          <w:szCs w:val="23"/>
        </w:rPr>
      </w:pPr>
      <w:r w:rsidRPr="007B5BC1">
        <w:rPr>
          <w:b/>
          <w:bCs/>
        </w:rPr>
        <w:t>RESPONSE</w:t>
      </w:r>
      <w:r w:rsidRPr="00970A5E">
        <w:rPr>
          <w:b/>
          <w:bCs/>
        </w:rPr>
        <w:t xml:space="preserve">: </w:t>
      </w:r>
      <w:r w:rsidR="002977AF" w:rsidRPr="00970A5E">
        <w:rPr>
          <w:sz w:val="23"/>
          <w:szCs w:val="23"/>
        </w:rPr>
        <w:t xml:space="preserve">Objection. </w:t>
      </w:r>
      <w:r w:rsidR="00970A5E" w:rsidRPr="00970A5E">
        <w:rPr>
          <w:sz w:val="23"/>
          <w:szCs w:val="23"/>
        </w:rPr>
        <w:t xml:space="preserve"> Defendant objects to this </w:t>
      </w:r>
      <w:r w:rsidR="00B764A0">
        <w:rPr>
          <w:sz w:val="23"/>
          <w:szCs w:val="23"/>
        </w:rPr>
        <w:t>r</w:t>
      </w:r>
      <w:r w:rsidR="00970A5E" w:rsidRPr="00970A5E">
        <w:rPr>
          <w:sz w:val="23"/>
          <w:szCs w:val="23"/>
        </w:rPr>
        <w:t>equest on the grounds that it assumes facts not in evidence, including the existence of an account with Plaintiff and the existence of any “past disputes” or “current disputes,” which have not been established by admissible evidence.</w:t>
      </w:r>
      <w:r w:rsidR="00970A5E">
        <w:rPr>
          <w:sz w:val="23"/>
          <w:szCs w:val="23"/>
        </w:rPr>
        <w:t xml:space="preserve"> </w:t>
      </w:r>
      <w:r w:rsidR="00970A5E" w:rsidRPr="00970A5E">
        <w:rPr>
          <w:sz w:val="23"/>
          <w:szCs w:val="23"/>
        </w:rPr>
        <w:t xml:space="preserve"> Defendant further objects on the grounds that the </w:t>
      </w:r>
      <w:r w:rsidR="00B764A0">
        <w:rPr>
          <w:sz w:val="23"/>
          <w:szCs w:val="23"/>
        </w:rPr>
        <w:t>r</w:t>
      </w:r>
      <w:r w:rsidR="00970A5E" w:rsidRPr="00970A5E">
        <w:rPr>
          <w:sz w:val="23"/>
          <w:szCs w:val="23"/>
        </w:rPr>
        <w:t xml:space="preserve">equest is vague, overly broad, and lacks reasonable particularity. </w:t>
      </w:r>
      <w:r w:rsidR="00970A5E">
        <w:rPr>
          <w:sz w:val="23"/>
          <w:szCs w:val="23"/>
        </w:rPr>
        <w:t xml:space="preserve"> </w:t>
      </w:r>
      <w:r w:rsidR="00970A5E" w:rsidRPr="00970A5E">
        <w:rPr>
          <w:sz w:val="23"/>
          <w:szCs w:val="23"/>
        </w:rPr>
        <w:t xml:space="preserve">The phrases “any documents,” “past disputes,” and “current disputes” are undefined and not limited by time, subject matter, or scope, rendering the </w:t>
      </w:r>
      <w:r w:rsidR="00B764A0">
        <w:rPr>
          <w:sz w:val="23"/>
          <w:szCs w:val="23"/>
        </w:rPr>
        <w:t>r</w:t>
      </w:r>
      <w:r w:rsidR="00970A5E" w:rsidRPr="00970A5E">
        <w:rPr>
          <w:sz w:val="23"/>
          <w:szCs w:val="23"/>
        </w:rPr>
        <w:t>equest ambiguous and unduly burdensome.</w:t>
      </w:r>
      <w:r w:rsidR="00970A5E">
        <w:rPr>
          <w:sz w:val="23"/>
          <w:szCs w:val="23"/>
        </w:rPr>
        <w:t xml:space="preserve">  </w:t>
      </w:r>
      <w:r w:rsidR="00970A5E" w:rsidRPr="00970A5E">
        <w:rPr>
          <w:sz w:val="23"/>
          <w:szCs w:val="23"/>
        </w:rPr>
        <w:t>Without waiving these objections, and after a diligent search and reasonable inquiry, Defendant states that there are no responsive documents in Defendant’s possession, custody, or control.</w:t>
      </w:r>
    </w:p>
    <w:p w14:paraId="68B45571" w14:textId="77777777" w:rsidR="007B5BC1" w:rsidRPr="002D4DBB" w:rsidRDefault="007B5BC1" w:rsidP="007B5BC1">
      <w:pPr>
        <w:spacing w:line="480" w:lineRule="auto"/>
        <w:jc w:val="both"/>
        <w:rPr>
          <w:b/>
          <w:bCs/>
          <w:u w:val="single"/>
        </w:rPr>
      </w:pPr>
    </w:p>
    <w:p w14:paraId="693EC0F7" w14:textId="6D03A56E" w:rsidR="007B5BC1" w:rsidRPr="00C254AF" w:rsidRDefault="00C254AF" w:rsidP="00C254AF">
      <w:pPr>
        <w:pStyle w:val="ListParagraph"/>
        <w:numPr>
          <w:ilvl w:val="0"/>
          <w:numId w:val="36"/>
        </w:numPr>
        <w:spacing w:line="480" w:lineRule="auto"/>
        <w:jc w:val="both"/>
        <w:rPr>
          <w:spacing w:val="-2"/>
        </w:rPr>
      </w:pPr>
      <w:r w:rsidRPr="00C254AF">
        <w:rPr>
          <w:spacing w:val="-2"/>
        </w:rPr>
        <w:t>If you dispute any of the individual transactions on this Account, please provide any documents, recordings,</w:t>
      </w:r>
      <w:r>
        <w:rPr>
          <w:spacing w:val="-2"/>
        </w:rPr>
        <w:t xml:space="preserve"> </w:t>
      </w:r>
      <w:r w:rsidRPr="00C254AF">
        <w:rPr>
          <w:spacing w:val="-2"/>
        </w:rPr>
        <w:t>notes or memoranda in your possession regarding your communications with Plaintiff regarding the disputed</w:t>
      </w:r>
      <w:r>
        <w:rPr>
          <w:spacing w:val="-2"/>
        </w:rPr>
        <w:t xml:space="preserve"> </w:t>
      </w:r>
      <w:r w:rsidRPr="00C254AF">
        <w:rPr>
          <w:spacing w:val="-2"/>
        </w:rPr>
        <w:t>transaction.</w:t>
      </w:r>
    </w:p>
    <w:p w14:paraId="277DB9AB" w14:textId="78FAC4C1" w:rsidR="007B5BC1" w:rsidRDefault="007B5BC1" w:rsidP="00970A5E">
      <w:pPr>
        <w:spacing w:line="480" w:lineRule="auto"/>
        <w:jc w:val="both"/>
      </w:pPr>
      <w:r w:rsidRPr="007B5BC1">
        <w:rPr>
          <w:b/>
          <w:bCs/>
        </w:rPr>
        <w:t>RESPONSE:</w:t>
      </w:r>
      <w:r w:rsidRPr="006057F9">
        <w:rPr>
          <w:b/>
          <w:bCs/>
        </w:rPr>
        <w:t xml:space="preserve"> </w:t>
      </w:r>
      <w:r w:rsidR="00970A5E">
        <w:t xml:space="preserve">Defendant objects to this </w:t>
      </w:r>
      <w:r w:rsidR="00B764A0">
        <w:t>r</w:t>
      </w:r>
      <w:r w:rsidR="00970A5E">
        <w:t xml:space="preserve">equest on the grounds that it assumes facts not in evidence, including the existence of an account and individual transactions attributable to Defendant, which are disputed and have not been established by competent evidence.  Defendant further objects on the grounds that the </w:t>
      </w:r>
      <w:r w:rsidR="00B764A0">
        <w:t>r</w:t>
      </w:r>
      <w:r w:rsidR="00970A5E">
        <w:t xml:space="preserve">equest is vague and overly broad, as it fails to identify any specific transaction, date, or alleged communication, and instead seeks “any documents, recordings, notes or memoranda” without time or subject matter limitation.  Defendant also objects to the extent the </w:t>
      </w:r>
      <w:r w:rsidR="00B764A0">
        <w:t>r</w:t>
      </w:r>
      <w:r w:rsidR="00970A5E">
        <w:t xml:space="preserve">equest seeks privileged communications prepared in anticipation of litigation.  </w:t>
      </w:r>
      <w:r w:rsidR="00970A5E">
        <w:lastRenderedPageBreak/>
        <w:t>Without waiving these objections, and after a diligent search and reasonable inquiry, Defendant states that no such responsive documents are currently in Defendant’s possession, custody, or control.</w:t>
      </w:r>
    </w:p>
    <w:p w14:paraId="01E972A7" w14:textId="77777777" w:rsidR="001B5A35" w:rsidRPr="00726F25" w:rsidRDefault="001B5A35" w:rsidP="001B5A35">
      <w:pPr>
        <w:spacing w:line="480" w:lineRule="auto"/>
        <w:jc w:val="both"/>
      </w:pPr>
    </w:p>
    <w:p w14:paraId="73E01C46" w14:textId="47E7C44B" w:rsidR="001B5A35" w:rsidRPr="001B5A35" w:rsidRDefault="001B5A35" w:rsidP="001B5A35">
      <w:pPr>
        <w:pStyle w:val="ListParagraph"/>
        <w:numPr>
          <w:ilvl w:val="0"/>
          <w:numId w:val="36"/>
        </w:numPr>
        <w:spacing w:line="480" w:lineRule="auto"/>
        <w:jc w:val="both"/>
        <w:rPr>
          <w:spacing w:val="-2"/>
        </w:rPr>
      </w:pPr>
      <w:r w:rsidRPr="00C254AF">
        <w:rPr>
          <w:spacing w:val="-2"/>
        </w:rPr>
        <w:t xml:space="preserve">Produce </w:t>
      </w:r>
      <w:r w:rsidRPr="001B5A35">
        <w:rPr>
          <w:spacing w:val="-2"/>
        </w:rPr>
        <w:t>any and all documents evidencing Defendant's dispute of this Account, transactions on the Account,</w:t>
      </w:r>
      <w:r>
        <w:rPr>
          <w:spacing w:val="-2"/>
        </w:rPr>
        <w:t xml:space="preserve"> </w:t>
      </w:r>
      <w:r w:rsidRPr="001B5A35">
        <w:rPr>
          <w:spacing w:val="-2"/>
        </w:rPr>
        <w:t>or the balance of the Account.</w:t>
      </w:r>
    </w:p>
    <w:p w14:paraId="77A99EB1" w14:textId="0785FE79" w:rsidR="001B5A35" w:rsidRPr="00C62FFC" w:rsidRDefault="001B5A35" w:rsidP="00556597">
      <w:pPr>
        <w:spacing w:line="480" w:lineRule="auto"/>
        <w:jc w:val="both"/>
      </w:pPr>
      <w:r w:rsidRPr="007B5BC1">
        <w:rPr>
          <w:b/>
          <w:bCs/>
        </w:rPr>
        <w:t>RESPONSE:</w:t>
      </w:r>
      <w:r w:rsidRPr="006057F9">
        <w:rPr>
          <w:b/>
          <w:bCs/>
        </w:rPr>
        <w:t xml:space="preserve"> </w:t>
      </w:r>
      <w:r>
        <w:t xml:space="preserve"> </w:t>
      </w:r>
      <w:r w:rsidRPr="00556597">
        <w:t xml:space="preserve">Objection.  </w:t>
      </w:r>
      <w:r w:rsidR="00556597" w:rsidRPr="00556597">
        <w:t>Defendant</w:t>
      </w:r>
      <w:r w:rsidR="00556597">
        <w:t xml:space="preserve"> objects to this </w:t>
      </w:r>
      <w:r w:rsidR="00B764A0">
        <w:t>r</w:t>
      </w:r>
      <w:r w:rsidR="00556597">
        <w:t xml:space="preserve">equest on the grounds that it assumes facts not in evidence, including the existence of an account allegedly belonging to Defendant, a fact which is specifically denied and has not been established by admissible evidence.  Defendant further objects on the grounds that the </w:t>
      </w:r>
      <w:r w:rsidR="00B764A0">
        <w:t>r</w:t>
      </w:r>
      <w:r w:rsidR="00556597">
        <w:t xml:space="preserve">equest is overly broad and unduly burdensome.  It seeks “any and all documents” relating to disputes of “the Account,” “transactions,” or “the balance,” without any temporal limitation or identification of specific transactions, which may require an exhaustive review of records potentially spanning many years.  Defendant additionally objects to the extent the </w:t>
      </w:r>
      <w:r w:rsidR="00B764A0">
        <w:t>r</w:t>
      </w:r>
      <w:r w:rsidR="00556597">
        <w:t>equest seeks documents beyond Defendant’s possession, custody, or control, or calls for documents more appropriately in the possession of the Plaintiff or the alleged Original Creditor.  Without waiving these objections, and after a diligent search and reasonable inquiry, Defendant states that no such responsive documents are currently in Defendant’s possession, custody, or control.</w:t>
      </w:r>
    </w:p>
    <w:p w14:paraId="4139E769" w14:textId="77777777" w:rsidR="001B5A35" w:rsidRDefault="001B5A35" w:rsidP="001B5A35">
      <w:pPr>
        <w:spacing w:line="480" w:lineRule="auto"/>
        <w:jc w:val="both"/>
      </w:pPr>
    </w:p>
    <w:p w14:paraId="656F6B67" w14:textId="3F92708F" w:rsidR="001B5A35" w:rsidRPr="001B5A35" w:rsidRDefault="001B5A35" w:rsidP="001B5A35">
      <w:pPr>
        <w:pStyle w:val="ListParagraph"/>
        <w:numPr>
          <w:ilvl w:val="0"/>
          <w:numId w:val="36"/>
        </w:numPr>
        <w:spacing w:line="480" w:lineRule="auto"/>
        <w:jc w:val="both"/>
        <w:rPr>
          <w:spacing w:val="-2"/>
        </w:rPr>
      </w:pPr>
      <w:r w:rsidRPr="00C254AF">
        <w:rPr>
          <w:spacing w:val="-2"/>
        </w:rPr>
        <w:t xml:space="preserve">Produce </w:t>
      </w:r>
      <w:r w:rsidRPr="001B5A35">
        <w:rPr>
          <w:spacing w:val="-2"/>
        </w:rPr>
        <w:t>copies of all payments made to the Plaintiff on the account, including but not limited to bank</w:t>
      </w:r>
      <w:r>
        <w:rPr>
          <w:spacing w:val="-2"/>
        </w:rPr>
        <w:t xml:space="preserve"> </w:t>
      </w:r>
      <w:r w:rsidRPr="001B5A35">
        <w:rPr>
          <w:spacing w:val="-2"/>
        </w:rPr>
        <w:t>statements, checks, money orders , proof of automatic debits, or any other documents from your financial institution</w:t>
      </w:r>
      <w:r>
        <w:rPr>
          <w:spacing w:val="-2"/>
        </w:rPr>
        <w:t xml:space="preserve"> </w:t>
      </w:r>
      <w:r w:rsidRPr="001B5A35">
        <w:rPr>
          <w:spacing w:val="-2"/>
        </w:rPr>
        <w:t>evidencing the date of payment, amount of the transaction, payor, and the originating bank or other financial</w:t>
      </w:r>
      <w:r>
        <w:rPr>
          <w:spacing w:val="-2"/>
        </w:rPr>
        <w:t xml:space="preserve"> </w:t>
      </w:r>
      <w:r w:rsidRPr="001B5A35">
        <w:rPr>
          <w:spacing w:val="-2"/>
        </w:rPr>
        <w:t>institution.</w:t>
      </w:r>
    </w:p>
    <w:p w14:paraId="7E783A76" w14:textId="55BA4D0C" w:rsidR="001B5A35" w:rsidRPr="00556597" w:rsidRDefault="001B5A35" w:rsidP="00556597">
      <w:pPr>
        <w:spacing w:line="480" w:lineRule="auto"/>
        <w:jc w:val="both"/>
        <w:rPr>
          <w:sz w:val="23"/>
          <w:szCs w:val="23"/>
        </w:rPr>
      </w:pPr>
      <w:r w:rsidRPr="007B5BC1">
        <w:rPr>
          <w:b/>
          <w:bCs/>
        </w:rPr>
        <w:lastRenderedPageBreak/>
        <w:t>RESPONSE:</w:t>
      </w:r>
      <w:r w:rsidRPr="006057F9">
        <w:rPr>
          <w:b/>
          <w:bCs/>
        </w:rPr>
        <w:t xml:space="preserve"> </w:t>
      </w:r>
      <w:r w:rsidRPr="00556597">
        <w:rPr>
          <w:sz w:val="23"/>
          <w:szCs w:val="23"/>
        </w:rPr>
        <w:t xml:space="preserve">Objection. </w:t>
      </w:r>
      <w:r w:rsidR="00556597">
        <w:rPr>
          <w:sz w:val="23"/>
          <w:szCs w:val="23"/>
        </w:rPr>
        <w:t xml:space="preserve"> </w:t>
      </w:r>
      <w:r w:rsidR="00556597" w:rsidRPr="00556597">
        <w:rPr>
          <w:sz w:val="23"/>
          <w:szCs w:val="23"/>
        </w:rPr>
        <w:t xml:space="preserve">Defendant objects to this </w:t>
      </w:r>
      <w:r w:rsidR="00B764A0">
        <w:rPr>
          <w:sz w:val="23"/>
          <w:szCs w:val="23"/>
        </w:rPr>
        <w:t>r</w:t>
      </w:r>
      <w:r w:rsidR="00556597" w:rsidRPr="00556597">
        <w:rPr>
          <w:sz w:val="23"/>
          <w:szCs w:val="23"/>
        </w:rPr>
        <w:t xml:space="preserve">equest on the grounds that it assumes facts not in evidence, specifically that Defendant made payments to Plaintiff, which is an allegation not yet supported by any admissible evidence. </w:t>
      </w:r>
      <w:r w:rsidR="00556597">
        <w:rPr>
          <w:sz w:val="23"/>
          <w:szCs w:val="23"/>
        </w:rPr>
        <w:t xml:space="preserve"> </w:t>
      </w:r>
      <w:r w:rsidR="00556597" w:rsidRPr="00556597">
        <w:rPr>
          <w:sz w:val="23"/>
          <w:szCs w:val="23"/>
        </w:rPr>
        <w:t xml:space="preserve">Defendant further objects to this </w:t>
      </w:r>
      <w:r w:rsidR="00B764A0">
        <w:rPr>
          <w:sz w:val="23"/>
          <w:szCs w:val="23"/>
        </w:rPr>
        <w:t>r</w:t>
      </w:r>
      <w:r w:rsidR="00556597" w:rsidRPr="00556597">
        <w:rPr>
          <w:sz w:val="23"/>
          <w:szCs w:val="23"/>
        </w:rPr>
        <w:t xml:space="preserve">equest as overly broad, unduly burdensome, and not proportional to the needs of the case. </w:t>
      </w:r>
      <w:r w:rsidR="00556597">
        <w:rPr>
          <w:sz w:val="23"/>
          <w:szCs w:val="23"/>
        </w:rPr>
        <w:t xml:space="preserve"> </w:t>
      </w:r>
      <w:r w:rsidR="00556597" w:rsidRPr="00556597">
        <w:rPr>
          <w:sz w:val="23"/>
          <w:szCs w:val="23"/>
        </w:rPr>
        <w:t xml:space="preserve">The </w:t>
      </w:r>
      <w:r w:rsidR="00B764A0">
        <w:rPr>
          <w:sz w:val="23"/>
          <w:szCs w:val="23"/>
        </w:rPr>
        <w:t>r</w:t>
      </w:r>
      <w:r w:rsidR="00556597" w:rsidRPr="00556597">
        <w:rPr>
          <w:sz w:val="23"/>
          <w:szCs w:val="23"/>
        </w:rPr>
        <w:t xml:space="preserve">equest seeks “all payments” and includes an expansive list of documents “including but not limited to” bank statements, checks, money orders, automatic debits, and “any other” documents, without limitation as to time, relevance, or scope, thereby rendering the </w:t>
      </w:r>
      <w:r w:rsidR="00B764A0">
        <w:rPr>
          <w:sz w:val="23"/>
          <w:szCs w:val="23"/>
        </w:rPr>
        <w:t>r</w:t>
      </w:r>
      <w:r w:rsidR="00556597" w:rsidRPr="00556597">
        <w:rPr>
          <w:sz w:val="23"/>
          <w:szCs w:val="23"/>
        </w:rPr>
        <w:t>equest impermissibly vague and unbounded.</w:t>
      </w:r>
      <w:r w:rsidR="00556597">
        <w:rPr>
          <w:sz w:val="23"/>
          <w:szCs w:val="23"/>
        </w:rPr>
        <w:t xml:space="preserve"> </w:t>
      </w:r>
      <w:r w:rsidR="00556597" w:rsidRPr="00556597">
        <w:rPr>
          <w:sz w:val="23"/>
          <w:szCs w:val="23"/>
        </w:rPr>
        <w:t>Defendant further objects on the basis that the information sought is more appropriately within the possession, custody, or control of Plaintiff or the alleged Original Creditor, who, according to Plaintiff, received and processed any such payments. Requiring Defendant to retrieve historical financial records that may not exist or be accessible places an undue burden on Defendant and is disproportionate to the needs of this case.</w:t>
      </w:r>
      <w:r w:rsidR="00556597">
        <w:rPr>
          <w:sz w:val="23"/>
          <w:szCs w:val="23"/>
        </w:rPr>
        <w:t xml:space="preserve">  </w:t>
      </w:r>
      <w:r w:rsidR="00556597" w:rsidRPr="00556597">
        <w:rPr>
          <w:sz w:val="23"/>
          <w:szCs w:val="23"/>
        </w:rPr>
        <w:t>Without waiving these objections, after a diligent search and reasonable inquiry, Defendant states that there are no responsive documents in Defendant’s possession, custody, or control.</w:t>
      </w:r>
    </w:p>
    <w:p w14:paraId="6567BE38" w14:textId="77777777" w:rsidR="001B5A35" w:rsidRPr="002D4DBB" w:rsidRDefault="001B5A35" w:rsidP="001B5A35">
      <w:pPr>
        <w:spacing w:line="480" w:lineRule="auto"/>
        <w:jc w:val="both"/>
        <w:rPr>
          <w:b/>
          <w:bCs/>
          <w:u w:val="single"/>
        </w:rPr>
      </w:pPr>
    </w:p>
    <w:p w14:paraId="57F96633" w14:textId="0616BFBE" w:rsidR="001B5A35" w:rsidRPr="00C254AF" w:rsidRDefault="001B5A35" w:rsidP="001B5A35">
      <w:pPr>
        <w:pStyle w:val="ListParagraph"/>
        <w:numPr>
          <w:ilvl w:val="0"/>
          <w:numId w:val="36"/>
        </w:numPr>
        <w:spacing w:line="480" w:lineRule="auto"/>
        <w:jc w:val="both"/>
        <w:rPr>
          <w:spacing w:val="-2"/>
        </w:rPr>
      </w:pPr>
      <w:r>
        <w:rPr>
          <w:spacing w:val="-2"/>
        </w:rPr>
        <w:t xml:space="preserve">Produce </w:t>
      </w:r>
      <w:r w:rsidRPr="001B5A35">
        <w:rPr>
          <w:spacing w:val="-2"/>
        </w:rPr>
        <w:t>copies of all documents to be used at trial.</w:t>
      </w:r>
    </w:p>
    <w:p w14:paraId="15D29609" w14:textId="77777777" w:rsidR="001B5A35" w:rsidRDefault="001B5A35" w:rsidP="001B5A35">
      <w:pPr>
        <w:spacing w:line="480" w:lineRule="auto"/>
        <w:jc w:val="both"/>
      </w:pPr>
      <w:r w:rsidRPr="007B5BC1">
        <w:rPr>
          <w:b/>
          <w:bCs/>
        </w:rPr>
        <w:t>RESPONSE:</w:t>
      </w:r>
      <w:r w:rsidRPr="006057F9">
        <w:rPr>
          <w:b/>
          <w:bCs/>
        </w:rPr>
        <w:t xml:space="preserve"> </w:t>
      </w:r>
      <w:r w:rsidRPr="001B5A35">
        <w:t>Objection.</w:t>
      </w:r>
      <w:r w:rsidRPr="001B5A35">
        <w:rPr>
          <w:b/>
          <w:bCs/>
        </w:rPr>
        <w:t xml:space="preserve"> </w:t>
      </w:r>
      <w:r w:rsidRPr="001B5A35">
        <w:t xml:space="preserve">This </w:t>
      </w:r>
      <w:r w:rsidRPr="001B5A35">
        <w:rPr>
          <w:sz w:val="23"/>
          <w:szCs w:val="23"/>
        </w:rPr>
        <w:t>request is premature and overly broad as it presupposes that all potential exhibits have been identified at this stage of the proceedings. The process of identifying the documents to be introduced as exhibits at trial is ongoing and subject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0"/>
        <w:gridCol w:w="10031"/>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gridCol w:w="222"/>
            </w:tblGrid>
            <w:tr w:rsidR="00804EE9" w:rsidRPr="00AF4428" w14:paraId="3B81FE08" w14:textId="77777777" w:rsidTr="004517E1">
              <w:trPr>
                <w:trHeight w:val="3060"/>
              </w:trPr>
              <w:tc>
                <w:tcPr>
                  <w:tcW w:w="4782" w:type="dxa"/>
                </w:tcPr>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D80023" w14:paraId="22A39816" w14:textId="77777777" w:rsidTr="004E1ADC">
                    <w:trPr>
                      <w:trHeight w:val="2566"/>
                    </w:trPr>
                    <w:tc>
                      <w:tcPr>
                        <w:tcW w:w="4598" w:type="dxa"/>
                      </w:tcPr>
                      <w:p w14:paraId="24EB3029" w14:textId="77777777" w:rsidR="00804EE9" w:rsidRPr="00D80023" w:rsidRDefault="00804EE9" w:rsidP="00804EE9">
                        <w:pPr>
                          <w:spacing w:line="480" w:lineRule="auto"/>
                          <w:rPr>
                            <w:b/>
                          </w:rPr>
                        </w:pPr>
                      </w:p>
                    </w:tc>
                    <w:tc>
                      <w:tcPr>
                        <w:tcW w:w="4838" w:type="dxa"/>
                      </w:tcPr>
                      <w:p w14:paraId="6DA36CC8" w14:textId="77777777" w:rsidR="00804EE9" w:rsidRPr="00D80023" w:rsidRDefault="00804EE9" w:rsidP="00804EE9">
                        <w:pPr>
                          <w:rPr>
                            <w:rFonts w:eastAsia="Arial"/>
                            <w:szCs w:val="22"/>
                          </w:rPr>
                        </w:pPr>
                        <w:r w:rsidRPr="00D80023">
                          <w:rPr>
                            <w:rFonts w:eastAsia="Arial"/>
                            <w:szCs w:val="22"/>
                          </w:rPr>
                          <w:t>Respectfully</w:t>
                        </w:r>
                        <w:r w:rsidRPr="00D80023">
                          <w:t xml:space="preserve"> submitted,</w:t>
                        </w:r>
                      </w:p>
                      <w:p w14:paraId="31913755" w14:textId="77777777" w:rsidR="00804EE9" w:rsidRPr="00D80023" w:rsidRDefault="00804EE9" w:rsidP="00804EE9">
                        <w:pPr>
                          <w:spacing w:before="120"/>
                          <w:rPr>
                            <w:rFonts w:eastAsia="Arial"/>
                            <w:b/>
                            <w:i/>
                            <w:szCs w:val="22"/>
                          </w:rPr>
                        </w:pPr>
                        <w:r w:rsidRPr="00D80023">
                          <w:rPr>
                            <w:rFonts w:eastAsia="Arial"/>
                            <w:b/>
                            <w:i/>
                            <w:szCs w:val="22"/>
                          </w:rPr>
                          <w:t>By: {caseDefendant}</w:t>
                        </w:r>
                      </w:p>
                      <w:p w14:paraId="2B048954" w14:textId="77777777" w:rsidR="00804EE9" w:rsidRPr="00D80023" w:rsidRDefault="00804EE9" w:rsidP="00804EE9">
                        <w:pPr>
                          <w:spacing w:before="240" w:after="240"/>
                          <w:rPr>
                            <w:rFonts w:eastAsia="Arial"/>
                            <w:b/>
                            <w:smallCaps/>
                            <w:szCs w:val="22"/>
                          </w:rPr>
                        </w:pPr>
                        <w:r w:rsidRPr="00D80023">
                          <w:rPr>
                            <w:rFonts w:eastAsia="Arial"/>
                            <w:b/>
                            <w:smallCaps/>
                            <w:szCs w:val="22"/>
                          </w:rPr>
                          <w:t>Callahan Law Firm L.L.C.</w:t>
                        </w:r>
                      </w:p>
                      <w:p w14:paraId="3049AA2F" w14:textId="77777777" w:rsidR="00EE481F" w:rsidRPr="00DA181C" w:rsidRDefault="00804EE9" w:rsidP="00EE481F">
                        <w:pPr>
                          <w:rPr>
                            <w:rFonts w:eastAsia="Arial"/>
                            <w:szCs w:val="22"/>
                          </w:rPr>
                        </w:pPr>
                        <w:r w:rsidRPr="00D80023">
                          <w:rPr>
                            <w:rFonts w:eastAsia="Arial"/>
                            <w:szCs w:val="22"/>
                            <w:u w:val="single"/>
                          </w:rPr>
                          <w:t xml:space="preserve"> /s/ </w:t>
                        </w:r>
                        <w:r w:rsidR="00EE481F">
                          <w:rPr>
                            <w:rFonts w:eastAsia="Arial"/>
                            <w:szCs w:val="22"/>
                            <w:u w:val="single"/>
                          </w:rPr>
                          <w:t xml:space="preserve">Ryan M. Callahan                          </w:t>
                        </w:r>
                        <w:r w:rsidR="00EE481F" w:rsidRPr="005412D0">
                          <w:rPr>
                            <w:rFonts w:eastAsia="Arial"/>
                            <w:color w:val="FFFFFF" w:themeColor="background1"/>
                            <w:szCs w:val="22"/>
                            <w:u w:val="single"/>
                          </w:rPr>
                          <w:t>.</w:t>
                        </w:r>
                        <w:r w:rsidR="00EE481F">
                          <w:rPr>
                            <w:rFonts w:eastAsia="Arial"/>
                            <w:szCs w:val="22"/>
                            <w:u w:val="single"/>
                          </w:rPr>
                          <w:t xml:space="preserve">      </w:t>
                        </w:r>
                        <w:r w:rsidR="00EE481F" w:rsidRPr="00DA181C">
                          <w:rPr>
                            <w:rFonts w:eastAsia="Arial"/>
                            <w:szCs w:val="22"/>
                          </w:rPr>
                          <w:t xml:space="preserve">              </w:t>
                        </w:r>
                      </w:p>
                      <w:p w14:paraId="1512A08C" w14:textId="77777777" w:rsidR="00EE481F" w:rsidRPr="00DA181C" w:rsidRDefault="00EE481F" w:rsidP="00EE481F">
                        <w:pPr>
                          <w:rPr>
                            <w:rFonts w:eastAsia="Arial"/>
                            <w:szCs w:val="22"/>
                          </w:rPr>
                        </w:pPr>
                        <w:r>
                          <w:rPr>
                            <w:rFonts w:eastAsia="Arial"/>
                            <w:szCs w:val="22"/>
                          </w:rPr>
                          <w:t xml:space="preserve">RYAN M. CALLAHAN, SC # </w:t>
                        </w:r>
                        <w:r w:rsidRPr="00513DFE">
                          <w:t>25363</w:t>
                        </w:r>
                      </w:p>
                      <w:p w14:paraId="06A5DBAD" w14:textId="77777777" w:rsidR="00EE481F" w:rsidRPr="00DA181C" w:rsidRDefault="00EE481F" w:rsidP="00EE481F">
                        <w:pPr>
                          <w:rPr>
                            <w:rFonts w:eastAsia="Arial"/>
                            <w:szCs w:val="22"/>
                          </w:rPr>
                        </w:pPr>
                        <w:r w:rsidRPr="00DA181C">
                          <w:t>222 W. Gregory Blvd. Suite 210</w:t>
                        </w:r>
                        <w:r w:rsidRPr="00DA181C">
                          <w:br/>
                        </w:r>
                        <w:r w:rsidRPr="00DA181C">
                          <w:rPr>
                            <w:rFonts w:eastAsia="Arial"/>
                            <w:szCs w:val="22"/>
                          </w:rPr>
                          <w:t>Kansas City, MO 64114</w:t>
                        </w:r>
                      </w:p>
                      <w:p w14:paraId="23E933E5" w14:textId="77777777" w:rsidR="00EE481F" w:rsidRPr="00DA181C" w:rsidRDefault="00EE481F" w:rsidP="00EE481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478ACEF" w14:textId="77777777" w:rsidR="00EE481F" w:rsidRPr="00DA181C" w:rsidRDefault="00EE481F" w:rsidP="00EE481F">
                        <w:pPr>
                          <w:keepLines/>
                        </w:pPr>
                        <w:r w:rsidRPr="00DA181C">
                          <w:t xml:space="preserve">E-mail: </w:t>
                        </w:r>
                        <w:r>
                          <w:t>ryan</w:t>
                        </w:r>
                        <w:r w:rsidRPr="00DA181C">
                          <w:t>@callahanlawkc.com</w:t>
                        </w:r>
                      </w:p>
                      <w:p w14:paraId="476C591D" w14:textId="648F375F" w:rsidR="00804EE9" w:rsidRPr="00D80023" w:rsidRDefault="00EE481F" w:rsidP="00EE481F">
                        <w:pPr>
                          <w:rPr>
                            <w:rFonts w:eastAsia="Arial"/>
                            <w:b/>
                            <w:szCs w:val="22"/>
                          </w:rPr>
                        </w:pPr>
                        <w:r w:rsidRPr="00DA181C">
                          <w:rPr>
                            <w:rFonts w:eastAsia="Arial"/>
                            <w:b/>
                            <w:szCs w:val="22"/>
                          </w:rPr>
                          <w:t>ATTORNEY FOR DEFENDANT</w:t>
                        </w:r>
                      </w:p>
                    </w:tc>
                  </w:tr>
                </w:tbl>
                <w:p w14:paraId="33CCC60E" w14:textId="77777777" w:rsidR="00804EE9" w:rsidRPr="00AF4428" w:rsidRDefault="00804EE9" w:rsidP="00804EE9">
                  <w:pPr>
                    <w:spacing w:line="480" w:lineRule="auto"/>
                    <w:rPr>
                      <w:b/>
                    </w:rPr>
                  </w:pPr>
                </w:p>
              </w:tc>
              <w:tc>
                <w:tcPr>
                  <w:tcW w:w="5033" w:type="dxa"/>
                </w:tcPr>
                <w:p w14:paraId="74C4C337" w14:textId="790E42B4" w:rsidR="00804EE9" w:rsidRPr="00AF4428" w:rsidRDefault="00804EE9" w:rsidP="00804EE9">
                  <w:pPr>
                    <w:rPr>
                      <w:rFonts w:eastAsia="Arial"/>
                      <w:b/>
                      <w:szCs w:val="22"/>
                    </w:rPr>
                  </w:pPr>
                </w:p>
              </w:tc>
            </w:tr>
          </w:tbl>
          <w:p w14:paraId="04FB45DD" w14:textId="77777777" w:rsidR="004B0D43" w:rsidRPr="000279DB" w:rsidRDefault="004B0D43" w:rsidP="004517E1">
            <w:pPr>
              <w:spacing w:line="480" w:lineRule="auto"/>
              <w:rPr>
                <w:b/>
              </w:rPr>
            </w:pPr>
          </w:p>
        </w:tc>
        <w:tc>
          <w:tcPr>
            <w:tcW w:w="5040"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B0D43" w:rsidRPr="00AF4428" w14:paraId="7F9FAE30" w14:textId="77777777" w:rsidTr="004517E1">
              <w:trPr>
                <w:trHeight w:val="3060"/>
              </w:trPr>
              <w:tc>
                <w:tcPr>
                  <w:tcW w:w="4782" w:type="dxa"/>
                </w:tcPr>
                <w:p w14:paraId="36B3D14E" w14:textId="77777777" w:rsidR="004B0D43" w:rsidRPr="00AF4428" w:rsidRDefault="004B0D43" w:rsidP="004517E1">
                  <w:pPr>
                    <w:spacing w:line="480" w:lineRule="auto"/>
                    <w:rPr>
                      <w:b/>
                    </w:rPr>
                  </w:pPr>
                </w:p>
              </w:tc>
              <w:tc>
                <w:tcPr>
                  <w:tcW w:w="5033" w:type="dxa"/>
                </w:tcPr>
                <w:p w14:paraId="2B7162A5" w14:textId="77777777" w:rsidR="004B0D43" w:rsidRPr="00AF4428" w:rsidRDefault="004B0D43" w:rsidP="004517E1">
                  <w:pPr>
                    <w:rPr>
                      <w:rFonts w:eastAsia="Arial"/>
                      <w:szCs w:val="22"/>
                    </w:rPr>
                  </w:pPr>
                  <w:r w:rsidRPr="00AF4428">
                    <w:rPr>
                      <w:rFonts w:eastAsia="Arial"/>
                      <w:szCs w:val="22"/>
                    </w:rPr>
                    <w:t>Respectfully</w:t>
                  </w:r>
                  <w:r w:rsidRPr="00AF4428">
                    <w:t xml:space="preserve"> submitted,</w:t>
                  </w:r>
                </w:p>
                <w:p w14:paraId="37E22E75" w14:textId="77777777" w:rsidR="004B0D43" w:rsidRPr="00AF4428" w:rsidRDefault="004B0D43" w:rsidP="004517E1">
                  <w:pPr>
                    <w:rPr>
                      <w:rFonts w:eastAsia="Arial"/>
                      <w:szCs w:val="22"/>
                    </w:rPr>
                  </w:pPr>
                </w:p>
                <w:p w14:paraId="7B1D0229" w14:textId="77777777" w:rsidR="004B0D43" w:rsidRPr="00AF4428" w:rsidRDefault="004B0D43" w:rsidP="004517E1">
                  <w:pPr>
                    <w:rPr>
                      <w:rFonts w:eastAsia="Arial"/>
                      <w:b/>
                      <w:szCs w:val="22"/>
                    </w:rPr>
                  </w:pPr>
                  <w:r w:rsidRPr="00AF4428">
                    <w:rPr>
                      <w:rFonts w:eastAsia="Arial"/>
                      <w:b/>
                      <w:szCs w:val="22"/>
                    </w:rPr>
                    <w:t>CALLAHAN LAW L.L.C.</w:t>
                  </w:r>
                </w:p>
                <w:p w14:paraId="22E8DFEC" w14:textId="77777777" w:rsidR="004B0D43" w:rsidRPr="00AF4428" w:rsidRDefault="004B0D43" w:rsidP="004517E1">
                  <w:pPr>
                    <w:rPr>
                      <w:rFonts w:eastAsia="Arial"/>
                      <w:szCs w:val="22"/>
                    </w:rPr>
                  </w:pPr>
                </w:p>
                <w:p w14:paraId="5AE3327B" w14:textId="77777777" w:rsidR="004B0D43" w:rsidRPr="00AF4428" w:rsidRDefault="004B0D43" w:rsidP="004517E1">
                  <w:pPr>
                    <w:rPr>
                      <w:rFonts w:eastAsia="Arial"/>
                      <w:szCs w:val="22"/>
                    </w:rPr>
                  </w:pPr>
                  <w:r w:rsidRPr="00AF4428">
                    <w:rPr>
                      <w:rFonts w:eastAsia="Arial"/>
                      <w:szCs w:val="22"/>
                      <w:u w:val="single"/>
                    </w:rPr>
                    <w:t xml:space="preserve"> /s/ Sean A. McElwain                     </w:t>
                  </w:r>
                  <w:r w:rsidRPr="00AF4428">
                    <w:rPr>
                      <w:rFonts w:eastAsia="Arial"/>
                      <w:color w:val="FFFFFF" w:themeColor="background1"/>
                      <w:szCs w:val="22"/>
                      <w:u w:val="single"/>
                    </w:rPr>
                    <w:t>.</w:t>
                  </w:r>
                  <w:r w:rsidRPr="00AF4428">
                    <w:rPr>
                      <w:rFonts w:eastAsia="Arial"/>
                      <w:szCs w:val="22"/>
                      <w:u w:val="single"/>
                    </w:rPr>
                    <w:t xml:space="preserve">      </w:t>
                  </w:r>
                  <w:r w:rsidRPr="00AF4428">
                    <w:rPr>
                      <w:rFonts w:eastAsia="Arial"/>
                      <w:szCs w:val="22"/>
                    </w:rPr>
                    <w:t xml:space="preserve">              </w:t>
                  </w:r>
                </w:p>
                <w:p w14:paraId="5914790A" w14:textId="77777777" w:rsidR="004B0D43" w:rsidRPr="00AF4428" w:rsidRDefault="004B0D43" w:rsidP="004517E1">
                  <w:pPr>
                    <w:rPr>
                      <w:rFonts w:eastAsia="Arial"/>
                      <w:szCs w:val="22"/>
                    </w:rPr>
                  </w:pPr>
                  <w:r w:rsidRPr="00AF4428">
                    <w:rPr>
                      <w:rFonts w:eastAsia="Arial"/>
                      <w:szCs w:val="22"/>
                    </w:rPr>
                    <w:t>SEAN McELWAIN, MBE # 69596</w:t>
                  </w:r>
                </w:p>
                <w:p w14:paraId="0174651B" w14:textId="77777777" w:rsidR="004B0D43" w:rsidRPr="00AF4428" w:rsidRDefault="004B0D43" w:rsidP="004517E1">
                  <w:pPr>
                    <w:rPr>
                      <w:rFonts w:eastAsia="Arial"/>
                      <w:szCs w:val="22"/>
                    </w:rPr>
                  </w:pPr>
                  <w:r w:rsidRPr="00AF4428">
                    <w:rPr>
                      <w:rFonts w:eastAsia="Arial"/>
                      <w:szCs w:val="22"/>
                    </w:rPr>
                    <w:t xml:space="preserve">JAMES R. CRUMP, MBE # </w:t>
                  </w:r>
                  <w:r w:rsidRPr="00AF4428">
                    <w:t>65514</w:t>
                  </w:r>
                </w:p>
                <w:p w14:paraId="69576292" w14:textId="77777777" w:rsidR="004B0D43" w:rsidRPr="00AF4428" w:rsidRDefault="004B0D43" w:rsidP="004517E1">
                  <w:pPr>
                    <w:rPr>
                      <w:rFonts w:eastAsia="Arial"/>
                      <w:szCs w:val="22"/>
                    </w:rPr>
                  </w:pPr>
                  <w:r w:rsidRPr="00AF4428">
                    <w:t>222 W. Gregory Blvd. Suite 210</w:t>
                  </w:r>
                  <w:r w:rsidRPr="00AF4428">
                    <w:br/>
                  </w:r>
                  <w:r w:rsidRPr="00AF4428">
                    <w:rPr>
                      <w:rFonts w:eastAsia="Arial"/>
                      <w:szCs w:val="22"/>
                    </w:rPr>
                    <w:t>Kansas City, MO 64114</w:t>
                  </w:r>
                </w:p>
                <w:p w14:paraId="586D69DC" w14:textId="77777777" w:rsidR="004B0D43" w:rsidRPr="00AF4428" w:rsidRDefault="004B0D43" w:rsidP="004517E1">
                  <w:pPr>
                    <w:rPr>
                      <w:rFonts w:eastAsia="Arial"/>
                      <w:szCs w:val="22"/>
                    </w:rPr>
                  </w:pPr>
                  <w:r w:rsidRPr="00AF4428">
                    <w:rPr>
                      <w:rFonts w:eastAsia="Arial"/>
                      <w:szCs w:val="22"/>
                    </w:rPr>
                    <w:t>Ph:</w:t>
                  </w:r>
                  <w:r w:rsidRPr="00AF4428">
                    <w:t xml:space="preserve"> 816-822-4041</w:t>
                  </w:r>
                  <w:r w:rsidRPr="00AF4428">
                    <w:rPr>
                      <w:rFonts w:eastAsia="Arial"/>
                      <w:szCs w:val="22"/>
                    </w:rPr>
                    <w:t xml:space="preserve">; Fax: </w:t>
                  </w:r>
                  <w:r w:rsidRPr="00AF4428">
                    <w:t>913-273-1799</w:t>
                  </w:r>
                </w:p>
                <w:p w14:paraId="7882F4A9" w14:textId="77777777" w:rsidR="004B0D43" w:rsidRPr="00AF4428" w:rsidRDefault="004B0D43" w:rsidP="004517E1">
                  <w:pPr>
                    <w:keepLines/>
                  </w:pPr>
                  <w:r w:rsidRPr="00AF4428">
                    <w:t>E-mail: sean@callahanlawkc.com</w:t>
                  </w:r>
                </w:p>
                <w:p w14:paraId="52F0EC22" w14:textId="77777777" w:rsidR="004B0D43" w:rsidRPr="00AF4428" w:rsidRDefault="004B0D43" w:rsidP="004517E1">
                  <w:pPr>
                    <w:rPr>
                      <w:rFonts w:eastAsia="Arial"/>
                      <w:b/>
                      <w:szCs w:val="22"/>
                    </w:rPr>
                  </w:pPr>
                  <w:r w:rsidRPr="00AF4428">
                    <w:rPr>
                      <w:rFonts w:eastAsia="Arial"/>
                      <w:b/>
                      <w:szCs w:val="22"/>
                    </w:rPr>
                    <w:t>ATTORNEYS FOR DEFENDANT</w:t>
                  </w:r>
                </w:p>
              </w:tc>
            </w:tr>
          </w:tbl>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57CF96D0" w14:textId="77777777" w:rsidR="00804EE9" w:rsidRDefault="00804EE9" w:rsidP="00804EE9">
            <w:pPr>
              <w:rPr>
                <w:b/>
              </w:rPr>
            </w:pPr>
          </w:p>
          <w:p w14:paraId="0B1F1DFD" w14:textId="1ECA4D40" w:rsidR="00926EC9" w:rsidRDefault="00804EE9" w:rsidP="00437DBC">
            <w:pPr>
              <w:rPr>
                <w:b/>
              </w:rPr>
            </w:pPr>
            <w:r>
              <w:rPr>
                <w:b/>
              </w:rPr>
              <w:t>Chapter 61</w:t>
            </w:r>
          </w:p>
          <w:p w14:paraId="573BCEC8" w14:textId="77777777" w:rsidR="00926EC9" w:rsidRPr="000A6AAD" w:rsidRDefault="00926EC9" w:rsidP="007B5BC1">
            <w:pPr>
              <w:rPr>
                <w:b/>
              </w:rPr>
            </w:pPr>
          </w:p>
        </w:tc>
      </w:tr>
    </w:tbl>
    <w:p w14:paraId="600A485D" w14:textId="311AE2A3" w:rsidR="00452754" w:rsidRPr="00EE7EDE" w:rsidRDefault="00EE7EDE" w:rsidP="00384E40">
      <w:pPr>
        <w:pStyle w:val="Heading1"/>
      </w:pPr>
      <w:bookmarkStart w:id="4" w:name="_Ref141292345"/>
      <w:r w:rsidRPr="00EE7EDE">
        <w:t>Defendant’s Response to Plaintiff’s First Set of Interrogatories to Defendant</w:t>
      </w:r>
      <w:bookmarkEnd w:id="4"/>
    </w:p>
    <w:p w14:paraId="10C54CB9" w14:textId="00C1DA4C" w:rsidR="000B2BE2" w:rsidRDefault="00D27170" w:rsidP="00C3603B">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09372DA6" w14:textId="051D9BE1" w:rsidR="00346796" w:rsidRPr="00C3603B" w:rsidRDefault="00F22BEE" w:rsidP="00C3603B">
      <w:pPr>
        <w:pStyle w:val="ListParagraph"/>
        <w:numPr>
          <w:ilvl w:val="0"/>
          <w:numId w:val="35"/>
        </w:numPr>
        <w:spacing w:line="480" w:lineRule="auto"/>
        <w:jc w:val="both"/>
        <w:rPr>
          <w:spacing w:val="-2"/>
        </w:rPr>
      </w:pPr>
      <w:r w:rsidRPr="00F22BEE">
        <w:rPr>
          <w:spacing w:val="-2"/>
        </w:rPr>
        <w:t>Identify each person who answered, and each person who was consulted, in providing answers to these</w:t>
      </w:r>
      <w:r w:rsidR="00C3603B">
        <w:rPr>
          <w:spacing w:val="-2"/>
        </w:rPr>
        <w:t xml:space="preserve"> </w:t>
      </w:r>
      <w:r w:rsidRPr="00C3603B">
        <w:rPr>
          <w:spacing w:val="-2"/>
        </w:rPr>
        <w:t>interrogatories, and state which interrogatory was answered by each such person listed</w:t>
      </w:r>
      <w:r w:rsidR="00346796" w:rsidRPr="00A04863">
        <w:t>.</w:t>
      </w:r>
    </w:p>
    <w:p w14:paraId="24DEE4FD" w14:textId="514B0F9B"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r w:rsidR="00A17DD2" w:rsidRPr="00A17DD2">
        <w:t>The Defendant, {caseDefendant}, by and through the assistance of counsel of record, responds to these Interrogatories.</w:t>
      </w:r>
    </w:p>
    <w:p w14:paraId="160393C8" w14:textId="77777777" w:rsidR="00346796" w:rsidRPr="008C308B" w:rsidRDefault="00346796" w:rsidP="00346796">
      <w:pPr>
        <w:spacing w:line="480" w:lineRule="auto"/>
        <w:jc w:val="both"/>
      </w:pPr>
    </w:p>
    <w:p w14:paraId="22491947" w14:textId="64189A80" w:rsidR="00346796" w:rsidRPr="00C3603B" w:rsidRDefault="00C3603B" w:rsidP="00C3603B">
      <w:pPr>
        <w:pStyle w:val="ListParagraph"/>
        <w:numPr>
          <w:ilvl w:val="0"/>
          <w:numId w:val="35"/>
        </w:numPr>
        <w:spacing w:line="480" w:lineRule="auto"/>
        <w:jc w:val="both"/>
        <w:rPr>
          <w:spacing w:val="-2"/>
        </w:rPr>
      </w:pPr>
      <w:r w:rsidRPr="00C3603B">
        <w:rPr>
          <w:spacing w:val="-2"/>
        </w:rPr>
        <w:t>Please list your current address where you reside as well as any other addresses where you temporarily reside,</w:t>
      </w:r>
      <w:r>
        <w:rPr>
          <w:spacing w:val="-2"/>
        </w:rPr>
        <w:t xml:space="preserve"> </w:t>
      </w:r>
      <w:r w:rsidRPr="00C3603B">
        <w:rPr>
          <w:spacing w:val="-2"/>
        </w:rPr>
        <w:t>receive mail, or otherwise hold yourself out to be a resident.</w:t>
      </w:r>
    </w:p>
    <w:p w14:paraId="575CF690" w14:textId="3FE8557A"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17DD2" w:rsidRPr="00A17DD2">
        <w:t xml:space="preserve"> {homeAddress}, {homeCity}, {homeState} {homeZip}. </w:t>
      </w:r>
      <w:r w:rsidR="00A17DD2">
        <w:t xml:space="preserve"> </w:t>
      </w:r>
      <w:r w:rsidR="00A17DD2" w:rsidRPr="00A17DD2">
        <w:t>Defendant objects to the remainder of the interrogatory as it is overly broad, unduly burdensome, and not reasonably calculated to lead to the discovery of relevant or admissible evidence.</w:t>
      </w:r>
    </w:p>
    <w:p w14:paraId="7740979A" w14:textId="246BCC74" w:rsidR="00346796" w:rsidRPr="008C308B" w:rsidRDefault="00346796" w:rsidP="00346796">
      <w:pPr>
        <w:spacing w:line="480" w:lineRule="auto"/>
        <w:jc w:val="both"/>
      </w:pPr>
    </w:p>
    <w:p w14:paraId="0404DBE5" w14:textId="73E3A850" w:rsidR="00346796" w:rsidRPr="002D4DBB" w:rsidRDefault="00C3603B" w:rsidP="00353348">
      <w:pPr>
        <w:pStyle w:val="ListParagraph"/>
        <w:numPr>
          <w:ilvl w:val="0"/>
          <w:numId w:val="35"/>
        </w:numPr>
        <w:spacing w:line="480" w:lineRule="auto"/>
        <w:jc w:val="both"/>
      </w:pPr>
      <w:r w:rsidRPr="00C3603B">
        <w:rPr>
          <w:spacing w:val="-2"/>
        </w:rPr>
        <w:t>Please list the last four digits of your social security number and date of birth</w:t>
      </w:r>
      <w:r w:rsidR="00346796" w:rsidRPr="00806DA3">
        <w:t>.</w:t>
      </w:r>
    </w:p>
    <w:p w14:paraId="1A52E114" w14:textId="30C24296" w:rsidR="00346796" w:rsidRDefault="00346796" w:rsidP="00346796">
      <w:pPr>
        <w:spacing w:line="480" w:lineRule="auto"/>
        <w:jc w:val="both"/>
      </w:pPr>
      <w:r>
        <w:rPr>
          <w:b/>
          <w:bCs/>
          <w:u w:val="single"/>
        </w:rPr>
        <w:lastRenderedPageBreak/>
        <w:t>RESPONSE</w:t>
      </w:r>
      <w:r w:rsidRPr="002D4DBB">
        <w:rPr>
          <w:b/>
          <w:bCs/>
          <w:u w:val="single"/>
        </w:rPr>
        <w:t>:</w:t>
      </w:r>
      <w:r w:rsidRPr="006057F9">
        <w:rPr>
          <w:b/>
          <w:bCs/>
        </w:rPr>
        <w:t xml:space="preserve"> </w:t>
      </w:r>
      <w:r>
        <w:t xml:space="preserve"> Objection. </w:t>
      </w:r>
      <w:r w:rsidR="00A17DD2" w:rsidRPr="00A17DD2">
        <w:t xml:space="preserve">This </w:t>
      </w:r>
      <w:r w:rsidR="000E7A96" w:rsidRPr="00A17DD2">
        <w:t xml:space="preserve">interrogatory </w:t>
      </w:r>
      <w:r w:rsidR="00A17DD2" w:rsidRPr="00A17DD2">
        <w:t xml:space="preserve">seeks personally identifiable information (PII) that is sensitive in nature and not reasonably calculated to lead to the discovery of admissible evidence under applicable discovery rules. </w:t>
      </w:r>
      <w:r w:rsidR="00A17DD2">
        <w:t xml:space="preserve"> </w:t>
      </w:r>
      <w:r w:rsidR="00A17DD2" w:rsidRPr="00A17DD2">
        <w:t xml:space="preserve">Defendant further objects on the basis of privacy concerns, as the information requested—specifically, the last four digits of a Social Security number and date of birth—is not necessary to determine any material fact in this action and poses an unnecessary risk of misuse or unauthorized disclosure. </w:t>
      </w:r>
      <w:r w:rsidR="00A17DD2">
        <w:t xml:space="preserve"> Further, if Plaintiff in fact opened an account for Defendant, then </w:t>
      </w:r>
      <w:r w:rsidR="00A17DD2" w:rsidRPr="00821152">
        <w:t xml:space="preserve">information sought in this request is equally available to the propounding party.   </w:t>
      </w:r>
    </w:p>
    <w:p w14:paraId="5951E425" w14:textId="77777777" w:rsidR="00C3603B" w:rsidRPr="008C308B" w:rsidRDefault="00C3603B" w:rsidP="00C3603B">
      <w:pPr>
        <w:spacing w:line="480" w:lineRule="auto"/>
        <w:jc w:val="both"/>
      </w:pPr>
    </w:p>
    <w:p w14:paraId="35AA4F89" w14:textId="2E0CD66C" w:rsidR="00C3603B" w:rsidRPr="00C3603B" w:rsidRDefault="00C3603B" w:rsidP="00C3603B">
      <w:pPr>
        <w:pStyle w:val="ListParagraph"/>
        <w:numPr>
          <w:ilvl w:val="0"/>
          <w:numId w:val="35"/>
        </w:numPr>
        <w:spacing w:line="480" w:lineRule="auto"/>
        <w:jc w:val="both"/>
        <w:rPr>
          <w:spacing w:val="-2"/>
        </w:rPr>
      </w:pPr>
      <w:r w:rsidRPr="00C3603B">
        <w:rPr>
          <w:spacing w:val="-2"/>
        </w:rPr>
        <w:t xml:space="preserve">Did you request the loan Account ending </w:t>
      </w:r>
      <w:r w:rsidRPr="00C254AF">
        <w:rPr>
          <w:spacing w:val="-2"/>
        </w:rPr>
        <w:t>XXXX</w:t>
      </w:r>
      <w:r>
        <w:t>{</w:t>
      </w:r>
      <w:proofErr w:type="spellStart"/>
      <w:r w:rsidRPr="00C254AF">
        <w:rPr>
          <w:spacing w:val="-2"/>
        </w:rPr>
        <w:t>caseAccLastFour</w:t>
      </w:r>
      <w:proofErr w:type="spellEnd"/>
      <w:r>
        <w:rPr>
          <w:spacing w:val="-2"/>
        </w:rPr>
        <w:t>}</w:t>
      </w:r>
      <w:r w:rsidRPr="00C3603B">
        <w:rPr>
          <w:spacing w:val="-2"/>
        </w:rPr>
        <w:t xml:space="preserve"> hereinafter </w:t>
      </w:r>
      <w:r>
        <w:rPr>
          <w:spacing w:val="-2"/>
        </w:rPr>
        <w:t>“</w:t>
      </w:r>
      <w:r w:rsidRPr="00C3603B">
        <w:rPr>
          <w:spacing w:val="-2"/>
        </w:rPr>
        <w:t>Account</w:t>
      </w:r>
      <w:r>
        <w:rPr>
          <w:spacing w:val="-2"/>
        </w:rPr>
        <w:t>”</w:t>
      </w:r>
      <w:r w:rsidRPr="00C3603B">
        <w:rPr>
          <w:spacing w:val="-2"/>
        </w:rPr>
        <w:t xml:space="preserve"> from Plaintiff? If so, please lis</w:t>
      </w:r>
      <w:r>
        <w:rPr>
          <w:spacing w:val="-2"/>
        </w:rPr>
        <w:t xml:space="preserve">t </w:t>
      </w:r>
      <w:r w:rsidRPr="00C3603B">
        <w:rPr>
          <w:spacing w:val="-2"/>
        </w:rPr>
        <w:t>the month and the year in which you requested the Account.</w:t>
      </w:r>
    </w:p>
    <w:p w14:paraId="61BA0A6B" w14:textId="2C190A57" w:rsidR="00C3603B" w:rsidRDefault="00C3603B" w:rsidP="00C3603B">
      <w:pPr>
        <w:spacing w:line="480" w:lineRule="auto"/>
        <w:jc w:val="both"/>
      </w:pPr>
      <w:r>
        <w:rPr>
          <w:b/>
          <w:bCs/>
          <w:u w:val="single"/>
        </w:rPr>
        <w:t>RESPONSE</w:t>
      </w:r>
      <w:r w:rsidRPr="002D4DBB">
        <w:rPr>
          <w:b/>
          <w:bCs/>
          <w:u w:val="single"/>
        </w:rPr>
        <w:t>:</w:t>
      </w:r>
      <w:r w:rsidRPr="006057F9">
        <w:rPr>
          <w:b/>
          <w:bCs/>
        </w:rPr>
        <w:t xml:space="preserve"> </w:t>
      </w:r>
      <w:r>
        <w:t xml:space="preserve"> Objection. </w:t>
      </w:r>
      <w:r w:rsidR="00A17DD2" w:rsidRPr="00A17DD2">
        <w:t xml:space="preserve">This </w:t>
      </w:r>
      <w:r w:rsidR="000E7A96" w:rsidRPr="00A17DD2">
        <w:t xml:space="preserve">interrogatory </w:t>
      </w:r>
      <w:r w:rsidR="00A17DD2" w:rsidRPr="00A17DD2">
        <w:t>assumes facts not in evidence, including the existence of a loan account ending in XXXX{</w:t>
      </w:r>
      <w:proofErr w:type="spellStart"/>
      <w:r w:rsidR="00A17DD2" w:rsidRPr="00A17DD2">
        <w:t>caseAccLastFour</w:t>
      </w:r>
      <w:proofErr w:type="spellEnd"/>
      <w:r w:rsidR="00A17DD2" w:rsidRPr="00A17DD2">
        <w:t xml:space="preserve">} and that Defendant requested such an account from Plaintiff, neither of which have been established </w:t>
      </w:r>
      <w:r w:rsidR="00A17DD2">
        <w:t xml:space="preserve">in </w:t>
      </w:r>
      <w:r w:rsidR="00A17DD2" w:rsidRPr="00A17DD2">
        <w:t xml:space="preserve">evidence. </w:t>
      </w:r>
      <w:r w:rsidR="00A17DD2">
        <w:t xml:space="preserve"> </w:t>
      </w:r>
      <w:r w:rsidR="00A17DD2" w:rsidRPr="00A17DD2">
        <w:t>Defendant further objects to the extent the information sought is equally available to Plaintiff, who alleges to be the current holder of the Account and would therefore possess or have access to records reflecting any application or origination activity.</w:t>
      </w:r>
    </w:p>
    <w:p w14:paraId="4B559DC4" w14:textId="77777777" w:rsidR="00C3603B" w:rsidRDefault="00C3603B" w:rsidP="00C3603B">
      <w:pPr>
        <w:spacing w:line="480" w:lineRule="auto"/>
        <w:jc w:val="both"/>
      </w:pPr>
    </w:p>
    <w:p w14:paraId="25FD6C1B" w14:textId="29CD27F3" w:rsidR="00C3603B" w:rsidRPr="00C3603B" w:rsidRDefault="00C3603B" w:rsidP="00C3603B">
      <w:pPr>
        <w:pStyle w:val="ListParagraph"/>
        <w:numPr>
          <w:ilvl w:val="0"/>
          <w:numId w:val="35"/>
        </w:numPr>
        <w:spacing w:line="480" w:lineRule="auto"/>
        <w:jc w:val="both"/>
        <w:rPr>
          <w:spacing w:val="-2"/>
        </w:rPr>
      </w:pPr>
      <w:r w:rsidRPr="00C3603B">
        <w:rPr>
          <w:spacing w:val="-2"/>
        </w:rPr>
        <w:t>Please describe the manner in which you opened the loan Account with Plaintiff, including but not limited t</w:t>
      </w:r>
      <w:r>
        <w:rPr>
          <w:spacing w:val="-2"/>
        </w:rPr>
        <w:t xml:space="preserve">o </w:t>
      </w:r>
      <w:r w:rsidRPr="00C3603B">
        <w:rPr>
          <w:spacing w:val="-2"/>
        </w:rPr>
        <w:t>any conversations you had with Plaintiff, correspondence sent to Plaintiff, and any documents you received upon</w:t>
      </w:r>
      <w:r>
        <w:rPr>
          <w:spacing w:val="-2"/>
        </w:rPr>
        <w:t xml:space="preserve"> </w:t>
      </w:r>
      <w:r w:rsidRPr="00C3603B">
        <w:rPr>
          <w:spacing w:val="-2"/>
        </w:rPr>
        <w:t>opening the Account</w:t>
      </w:r>
      <w:r w:rsidRPr="00A04863">
        <w:t>.</w:t>
      </w:r>
    </w:p>
    <w:p w14:paraId="06291118" w14:textId="3E42B8E6" w:rsidR="00C3603B" w:rsidRPr="005F2102" w:rsidRDefault="00C3603B" w:rsidP="00C3603B">
      <w:pPr>
        <w:spacing w:line="480" w:lineRule="auto"/>
        <w:jc w:val="both"/>
        <w:rPr>
          <w:u w:val="single"/>
        </w:rPr>
      </w:pPr>
      <w:r w:rsidRPr="00A17DD2">
        <w:rPr>
          <w:b/>
          <w:bCs/>
          <w:u w:val="single"/>
        </w:rPr>
        <w:t>RESPONSE:</w:t>
      </w:r>
      <w:r w:rsidRPr="00A17DD2">
        <w:rPr>
          <w:b/>
          <w:bCs/>
        </w:rPr>
        <w:t xml:space="preserve"> </w:t>
      </w:r>
      <w:r w:rsidRPr="00A17DD2">
        <w:t xml:space="preserve">Objection.  This </w:t>
      </w:r>
      <w:r w:rsidR="002C5DE1" w:rsidRPr="00A17DD2">
        <w:t xml:space="preserve">interrogatory </w:t>
      </w:r>
      <w:r w:rsidR="00A17DD2" w:rsidRPr="00A17DD2">
        <w:t>assumes facts not in evidence, including that Defendant opened a loan account with Plaintiff, which is specifically denied and has not been established in evidence.</w:t>
      </w:r>
      <w:r w:rsidR="002C5DE1">
        <w:t xml:space="preserve"> </w:t>
      </w:r>
      <w:r w:rsidR="00A17DD2" w:rsidRPr="00A17DD2">
        <w:t xml:space="preserve"> Defendant further objects that the </w:t>
      </w:r>
      <w:r w:rsidR="002C5DE1" w:rsidRPr="00A17DD2">
        <w:t xml:space="preserve">interrogatory </w:t>
      </w:r>
      <w:r w:rsidR="00A17DD2" w:rsidRPr="00A17DD2">
        <w:t xml:space="preserve">is vague and overly broad, </w:t>
      </w:r>
      <w:r w:rsidR="00A17DD2" w:rsidRPr="00A17DD2">
        <w:lastRenderedPageBreak/>
        <w:t>particularly in seeking “any conversations,” “correspondence,” and “documents” without limitation as to time or subject matter, and to the extent it seeks information not within Defendant’s possession, custody, or control.</w:t>
      </w:r>
    </w:p>
    <w:p w14:paraId="70816B8E" w14:textId="77777777" w:rsidR="00C3603B" w:rsidRPr="008C308B" w:rsidRDefault="00C3603B" w:rsidP="00C3603B">
      <w:pPr>
        <w:spacing w:line="480" w:lineRule="auto"/>
        <w:jc w:val="both"/>
      </w:pPr>
    </w:p>
    <w:p w14:paraId="30081C60" w14:textId="169A7329" w:rsidR="00C3603B" w:rsidRPr="00C3603B" w:rsidRDefault="00C3603B" w:rsidP="00C3603B">
      <w:pPr>
        <w:pStyle w:val="ListParagraph"/>
        <w:numPr>
          <w:ilvl w:val="0"/>
          <w:numId w:val="35"/>
        </w:numPr>
        <w:spacing w:line="480" w:lineRule="auto"/>
        <w:jc w:val="both"/>
        <w:rPr>
          <w:spacing w:val="-2"/>
        </w:rPr>
      </w:pPr>
      <w:r w:rsidRPr="00C3603B">
        <w:rPr>
          <w:spacing w:val="-2"/>
        </w:rPr>
        <w:t xml:space="preserve">Did you sign an agreement with Plaintiff for the use of the Account? If </w:t>
      </w:r>
      <w:r>
        <w:rPr>
          <w:spacing w:val="-2"/>
        </w:rPr>
        <w:t>“</w:t>
      </w:r>
      <w:r w:rsidRPr="00C3603B">
        <w:rPr>
          <w:spacing w:val="-2"/>
        </w:rPr>
        <w:t>Yes,</w:t>
      </w:r>
      <w:r>
        <w:rPr>
          <w:spacing w:val="-2"/>
        </w:rPr>
        <w:t>”</w:t>
      </w:r>
      <w:r w:rsidRPr="00C3603B">
        <w:rPr>
          <w:spacing w:val="-2"/>
        </w:rPr>
        <w:t xml:space="preserve"> then indicate when you signed</w:t>
      </w:r>
      <w:r>
        <w:rPr>
          <w:spacing w:val="-2"/>
        </w:rPr>
        <w:t xml:space="preserve"> </w:t>
      </w:r>
      <w:r w:rsidRPr="00C3603B">
        <w:rPr>
          <w:spacing w:val="-2"/>
        </w:rPr>
        <w:t>this agreement.</w:t>
      </w:r>
    </w:p>
    <w:p w14:paraId="42355708" w14:textId="5017705A" w:rsidR="00C3603B" w:rsidRPr="005F2102" w:rsidRDefault="00C3603B" w:rsidP="00C3603B">
      <w:pPr>
        <w:spacing w:line="480" w:lineRule="auto"/>
        <w:jc w:val="both"/>
        <w:rPr>
          <w:u w:val="single"/>
        </w:rPr>
      </w:pPr>
      <w:r w:rsidRPr="00A17DD2">
        <w:rPr>
          <w:b/>
          <w:bCs/>
          <w:u w:val="single"/>
        </w:rPr>
        <w:t>RESPONSE:</w:t>
      </w:r>
      <w:r w:rsidRPr="00A17DD2">
        <w:rPr>
          <w:b/>
          <w:bCs/>
        </w:rPr>
        <w:t xml:space="preserve"> </w:t>
      </w:r>
      <w:r w:rsidRPr="00A17DD2">
        <w:t xml:space="preserve">Objection.  This </w:t>
      </w:r>
      <w:r w:rsidR="002C5DE1" w:rsidRPr="00A17DD2">
        <w:t xml:space="preserve">interrogatory </w:t>
      </w:r>
      <w:r w:rsidRPr="00A17DD2">
        <w:t>assumes facts not in evidence</w:t>
      </w:r>
      <w:r w:rsidR="00A17DD2">
        <w:t>,</w:t>
      </w:r>
      <w:r w:rsidRPr="00A17DD2">
        <w:t xml:space="preserve"> </w:t>
      </w:r>
      <w:r w:rsidR="00A17DD2" w:rsidRPr="00A17DD2">
        <w:t xml:space="preserve">including that Defendant entered into an agreement with Plaintiff for the use of the alleged Account. This assumption has not been established </w:t>
      </w:r>
      <w:r w:rsidR="00A17DD2">
        <w:t xml:space="preserve">in </w:t>
      </w:r>
      <w:r w:rsidR="00A17DD2" w:rsidRPr="00A17DD2">
        <w:t xml:space="preserve">evidence. </w:t>
      </w:r>
      <w:r w:rsidR="00A17DD2">
        <w:t xml:space="preserve"> </w:t>
      </w:r>
      <w:r w:rsidR="00A17DD2" w:rsidRPr="00A17DD2">
        <w:t xml:space="preserve">Defendant further objects to the extent the </w:t>
      </w:r>
      <w:r w:rsidR="002C5DE1" w:rsidRPr="00A17DD2">
        <w:t xml:space="preserve">interrogatory </w:t>
      </w:r>
      <w:r w:rsidR="00A17DD2" w:rsidRPr="00A17DD2">
        <w:t>is vague as to the nature and form of the alleged agreement and overly broad in that it fails to identify any specific document or date.</w:t>
      </w:r>
      <w:r w:rsidR="00A17DD2">
        <w:t xml:space="preserve">  </w:t>
      </w:r>
    </w:p>
    <w:p w14:paraId="1358A4AD" w14:textId="77777777" w:rsidR="00C3603B" w:rsidRPr="008C308B" w:rsidRDefault="00C3603B" w:rsidP="00C3603B">
      <w:pPr>
        <w:spacing w:line="480" w:lineRule="auto"/>
        <w:jc w:val="both"/>
      </w:pPr>
    </w:p>
    <w:p w14:paraId="4AB2415C" w14:textId="15117F02" w:rsidR="00C3603B" w:rsidRPr="002D4DBB" w:rsidRDefault="00C3603B" w:rsidP="00C3603B">
      <w:pPr>
        <w:pStyle w:val="ListParagraph"/>
        <w:numPr>
          <w:ilvl w:val="0"/>
          <w:numId w:val="35"/>
        </w:numPr>
        <w:spacing w:line="480" w:lineRule="auto"/>
        <w:jc w:val="both"/>
      </w:pPr>
      <w:r>
        <w:t>Did you receive account statements on a monthly basis for the Account in question?  If so, please describe how you received them, i.e. via mail or via electronic delivery (e-mail).</w:t>
      </w:r>
    </w:p>
    <w:p w14:paraId="2929E205" w14:textId="17DABEAF" w:rsidR="00C3603B" w:rsidRDefault="00C3603B" w:rsidP="00C3603B">
      <w:pPr>
        <w:spacing w:line="480" w:lineRule="auto"/>
        <w:jc w:val="both"/>
      </w:pPr>
      <w:r>
        <w:rPr>
          <w:b/>
          <w:bCs/>
          <w:u w:val="single"/>
        </w:rPr>
        <w:t>RESPONSE</w:t>
      </w:r>
      <w:r w:rsidRPr="002D4DBB">
        <w:rPr>
          <w:b/>
          <w:bCs/>
          <w:u w:val="single"/>
        </w:rPr>
        <w:t>:</w:t>
      </w:r>
      <w:r w:rsidRPr="006057F9">
        <w:rPr>
          <w:b/>
          <w:bCs/>
        </w:rPr>
        <w:t xml:space="preserve"> </w:t>
      </w:r>
      <w:r>
        <w:t xml:space="preserve"> </w:t>
      </w:r>
      <w:r w:rsidRPr="00A17DD2">
        <w:t xml:space="preserve">Objection. </w:t>
      </w:r>
      <w:r w:rsidR="00A17DD2">
        <w:t xml:space="preserve">This </w:t>
      </w:r>
      <w:r w:rsidR="002C5DE1" w:rsidRPr="00A17DD2">
        <w:t xml:space="preserve">interrogatory </w:t>
      </w:r>
      <w:r w:rsidR="00A17DD2" w:rsidRPr="00A17DD2">
        <w:t xml:space="preserve">assumes facts not in evidence, including that Defendant maintained or used the Account in question or received account statements related to it. </w:t>
      </w:r>
      <w:r w:rsidR="000E7A96">
        <w:t xml:space="preserve"> </w:t>
      </w:r>
      <w:r w:rsidR="00A17DD2" w:rsidRPr="00A17DD2">
        <w:t xml:space="preserve">Such facts have not been established </w:t>
      </w:r>
      <w:r w:rsidR="000E7A96">
        <w:t xml:space="preserve">in </w:t>
      </w:r>
      <w:r w:rsidR="00A17DD2" w:rsidRPr="00A17DD2">
        <w:t xml:space="preserve">evidence. </w:t>
      </w:r>
      <w:r w:rsidR="000E7A96">
        <w:t xml:space="preserve"> </w:t>
      </w:r>
      <w:r w:rsidR="00A17DD2" w:rsidRPr="00A17DD2">
        <w:t xml:space="preserve">Defendant further objects to the </w:t>
      </w:r>
      <w:r w:rsidR="002C5DE1" w:rsidRPr="00A17DD2">
        <w:t xml:space="preserve">interrogatory </w:t>
      </w:r>
      <w:r w:rsidR="00A17DD2" w:rsidRPr="00A17DD2">
        <w:t>as vague and overly broad, particularly in seeking a description of delivery methods without establishing the existence of any account relationship.</w:t>
      </w:r>
    </w:p>
    <w:p w14:paraId="46D09C81" w14:textId="77777777" w:rsidR="00C3603B" w:rsidRPr="008C308B" w:rsidRDefault="00C3603B" w:rsidP="00C3603B">
      <w:pPr>
        <w:spacing w:line="480" w:lineRule="auto"/>
        <w:jc w:val="both"/>
      </w:pPr>
    </w:p>
    <w:p w14:paraId="4C10CDAA" w14:textId="306D3BD0" w:rsidR="00C3603B" w:rsidRPr="000E7A96" w:rsidRDefault="00C3603B" w:rsidP="00C3603B">
      <w:pPr>
        <w:pStyle w:val="ListParagraph"/>
        <w:numPr>
          <w:ilvl w:val="0"/>
          <w:numId w:val="35"/>
        </w:numPr>
        <w:spacing w:line="480" w:lineRule="auto"/>
        <w:jc w:val="both"/>
      </w:pPr>
      <w:r>
        <w:t xml:space="preserve">Identify any and all payments made on the Account. For each payment, indicate the type of payment (Cash, Check, Direct Payment, Money order, etc.) date, and provide a copy of </w:t>
      </w:r>
      <w:r w:rsidRPr="000E7A96">
        <w:t>the payment.</w:t>
      </w:r>
    </w:p>
    <w:p w14:paraId="3BAED391" w14:textId="5D00E2CF" w:rsidR="00C3603B" w:rsidRDefault="00C3603B" w:rsidP="00C3603B">
      <w:pPr>
        <w:spacing w:line="480" w:lineRule="auto"/>
        <w:jc w:val="both"/>
      </w:pPr>
      <w:r w:rsidRPr="000E7A96">
        <w:rPr>
          <w:b/>
          <w:bCs/>
          <w:u w:val="single"/>
        </w:rPr>
        <w:lastRenderedPageBreak/>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 xml:space="preserve">on the grounds that it assumes facts not in evidence, including that Defendant made payments on the Account, the existence and ownership of which remain unproven by competent evidence. </w:t>
      </w:r>
      <w:r w:rsidR="000E7A96">
        <w:t xml:space="preserve"> </w:t>
      </w:r>
      <w:r w:rsidR="000E7A96" w:rsidRPr="000E7A96">
        <w:t xml:space="preserve">Defendant further objects that the </w:t>
      </w:r>
      <w:r w:rsidR="002C5DE1" w:rsidRPr="00A17DD2">
        <w:t xml:space="preserve">interrogatory </w:t>
      </w:r>
      <w:r w:rsidR="000E7A96" w:rsidRPr="000E7A96">
        <w:t xml:space="preserve">is overly broad and unduly burdensome, as it seeks “any and all payments” without </w:t>
      </w:r>
      <w:r w:rsidR="000E7A96">
        <w:t>time</w:t>
      </w:r>
      <w:r w:rsidR="000E7A96" w:rsidRPr="000E7A96">
        <w:t xml:space="preserve"> limitation and requires detailed information and documentation that may not be in Defendant’s possession, custody, or control.</w:t>
      </w:r>
    </w:p>
    <w:p w14:paraId="5B31DDDC" w14:textId="77777777" w:rsidR="00C3603B" w:rsidRPr="008C308B" w:rsidRDefault="00C3603B" w:rsidP="00C3603B">
      <w:pPr>
        <w:spacing w:line="480" w:lineRule="auto"/>
        <w:jc w:val="both"/>
      </w:pPr>
    </w:p>
    <w:p w14:paraId="23192DF2" w14:textId="6FB2ADB4" w:rsidR="00C3603B" w:rsidRPr="000E7A96" w:rsidRDefault="00C3603B" w:rsidP="00C3603B">
      <w:pPr>
        <w:pStyle w:val="ListParagraph"/>
        <w:numPr>
          <w:ilvl w:val="0"/>
          <w:numId w:val="35"/>
        </w:numPr>
        <w:spacing w:line="480" w:lineRule="auto"/>
        <w:jc w:val="both"/>
        <w:rPr>
          <w:spacing w:val="-2"/>
        </w:rPr>
      </w:pPr>
      <w:r w:rsidRPr="000E7A96">
        <w:rPr>
          <w:spacing w:val="-2"/>
        </w:rPr>
        <w:t>Please list your current place of employment and address of your employer.</w:t>
      </w:r>
    </w:p>
    <w:p w14:paraId="18045B68" w14:textId="4CCE3FD2" w:rsidR="00C3603B" w:rsidRDefault="00C3603B" w:rsidP="000E7A96">
      <w:pPr>
        <w:spacing w:line="480" w:lineRule="auto"/>
        <w:jc w:val="both"/>
      </w:pPr>
      <w:r w:rsidRPr="000E7A96">
        <w:rPr>
          <w:b/>
          <w:bCs/>
          <w:u w:val="single"/>
        </w:rPr>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on the grounds that it seeks information not relevant to any</w:t>
      </w:r>
      <w:r w:rsidR="000E7A96">
        <w:t xml:space="preserve"> party’s claim or defense and is therefore beyond the scope of permissible discovery under K.S.A. 60-226(b)(1). The identity and location of Defendant’s employer have no bearing on the issues in dispute in this case and are not proportional to the needs of the case.  Defendant further objects on the basis that the </w:t>
      </w:r>
      <w:r w:rsidR="002C5DE1" w:rsidRPr="00A17DD2">
        <w:t xml:space="preserve">interrogatory </w:t>
      </w:r>
      <w:r w:rsidR="000E7A96">
        <w:t>appears primarily aimed at obtaining information that could assist in post-judgment enforcement, despite no judgment having been entered.  Such inquiries are more appropriately addressed through post-judgment discovery mechanisms authorized by Kansas law.  Based on these objections and stated concerns, Defendant declines to provide the requested information.</w:t>
      </w:r>
    </w:p>
    <w:p w14:paraId="7A336AFC" w14:textId="77777777" w:rsidR="00C3603B" w:rsidRDefault="00C3603B" w:rsidP="00C3603B">
      <w:pPr>
        <w:spacing w:line="480" w:lineRule="auto"/>
        <w:jc w:val="both"/>
      </w:pPr>
    </w:p>
    <w:p w14:paraId="219C4D52" w14:textId="7864821E" w:rsidR="00C3603B" w:rsidRPr="00C3603B" w:rsidRDefault="00C3603B" w:rsidP="00C3603B">
      <w:pPr>
        <w:pStyle w:val="ListParagraph"/>
        <w:numPr>
          <w:ilvl w:val="0"/>
          <w:numId w:val="35"/>
        </w:numPr>
        <w:spacing w:line="480" w:lineRule="auto"/>
        <w:jc w:val="both"/>
        <w:rPr>
          <w:spacing w:val="-2"/>
        </w:rPr>
      </w:pPr>
      <w:r w:rsidRPr="00C3603B">
        <w:rPr>
          <w:spacing w:val="-2"/>
        </w:rPr>
        <w:t>Please list your current bank and or financial institution and address of your bank or financial institution</w:t>
      </w:r>
      <w:r w:rsidRPr="00A04863">
        <w:t>.</w:t>
      </w:r>
    </w:p>
    <w:p w14:paraId="044EFB5D" w14:textId="1266FF20" w:rsidR="00C3603B" w:rsidRPr="005F2102" w:rsidRDefault="00C3603B" w:rsidP="00C3603B">
      <w:pPr>
        <w:spacing w:line="480" w:lineRule="auto"/>
        <w:jc w:val="both"/>
        <w:rPr>
          <w:u w:val="single"/>
        </w:rPr>
      </w:pPr>
      <w:r>
        <w:rPr>
          <w:b/>
          <w:bCs/>
          <w:u w:val="single"/>
        </w:rPr>
        <w:t>RESPONSE</w:t>
      </w:r>
      <w:r w:rsidRPr="002D4DBB">
        <w:rPr>
          <w:b/>
          <w:bCs/>
          <w:u w:val="single"/>
        </w:rPr>
        <w:t>:</w:t>
      </w:r>
      <w:r w:rsidRPr="006057F9">
        <w:rPr>
          <w:b/>
          <w:bCs/>
        </w:rPr>
        <w:t xml:space="preserve"> </w:t>
      </w:r>
      <w:r w:rsidR="000E7A96" w:rsidRPr="000E7A96">
        <w:t xml:space="preserve">This </w:t>
      </w:r>
      <w:r w:rsidR="002C5DE1" w:rsidRPr="00A17DD2">
        <w:t xml:space="preserve">interrogatory </w:t>
      </w:r>
      <w:r w:rsidR="000E7A96" w:rsidRPr="000E7A96">
        <w:t xml:space="preserve">is grossly disproportionate in that it seeks a document that would provide Plaintiff access to information that is confidential and of minimal probative value, and is only circumstantially relevant to any claim alleged in Plaintiff’s Petition.  It does not directly relate </w:t>
      </w:r>
      <w:r w:rsidR="000E7A96" w:rsidRPr="000E7A96">
        <w:lastRenderedPageBreak/>
        <w:t xml:space="preserve">to the alleged </w:t>
      </w:r>
      <w:r w:rsidR="000E7A96">
        <w:t>account</w:t>
      </w:r>
      <w:r w:rsidR="000E7A96" w:rsidRPr="000E7A96">
        <w:t xml:space="preserve"> and the records that could be obtained by Plaintiff from it would only be tangentially related, if related at all, to the claims in Plaintiff’s Petition.  Further, there is a concern that the objective of this </w:t>
      </w:r>
      <w:r w:rsidR="002C5DE1" w:rsidRPr="00A17DD2">
        <w:t xml:space="preserve">interrogatory </w:t>
      </w:r>
      <w:r w:rsidR="000E7A96" w:rsidRPr="000E7A96">
        <w:t xml:space="preserve">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w:t>
      </w:r>
      <w:r w:rsidR="000E7A96">
        <w:t>information</w:t>
      </w:r>
      <w:r w:rsidR="000E7A96" w:rsidRPr="000E7A96">
        <w:t xml:space="preserve">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650DD794" w14:textId="77777777" w:rsidR="00C3603B" w:rsidRPr="008C308B" w:rsidRDefault="00C3603B" w:rsidP="00C3603B">
      <w:pPr>
        <w:spacing w:line="480" w:lineRule="auto"/>
        <w:jc w:val="both"/>
      </w:pPr>
    </w:p>
    <w:p w14:paraId="5F143CD4" w14:textId="457C2017" w:rsidR="00C3603B" w:rsidRPr="00C3603B" w:rsidRDefault="00C3603B" w:rsidP="00C3603B">
      <w:pPr>
        <w:pStyle w:val="ListParagraph"/>
        <w:numPr>
          <w:ilvl w:val="0"/>
          <w:numId w:val="35"/>
        </w:numPr>
        <w:spacing w:line="480" w:lineRule="auto"/>
        <w:jc w:val="both"/>
        <w:rPr>
          <w:spacing w:val="-2"/>
        </w:rPr>
      </w:pPr>
      <w:r w:rsidRPr="00C3603B">
        <w:rPr>
          <w:spacing w:val="-2"/>
        </w:rPr>
        <w:t>If you acknowledge any amount to be due on the Account, describe what amounts you acknowledge to be</w:t>
      </w:r>
      <w:r>
        <w:rPr>
          <w:spacing w:val="-2"/>
        </w:rPr>
        <w:t xml:space="preserve"> </w:t>
      </w:r>
      <w:r w:rsidRPr="00C3603B">
        <w:rPr>
          <w:spacing w:val="-2"/>
        </w:rPr>
        <w:t>due. Include in your description the date of the acknowledgement, the amount acknowledged to be due, and the manner</w:t>
      </w:r>
      <w:r>
        <w:rPr>
          <w:spacing w:val="-2"/>
        </w:rPr>
        <w:t xml:space="preserve"> </w:t>
      </w:r>
      <w:r w:rsidRPr="00C3603B">
        <w:rPr>
          <w:spacing w:val="-2"/>
        </w:rPr>
        <w:t>in which the acknowledgement was made.</w:t>
      </w:r>
    </w:p>
    <w:p w14:paraId="4B5C7075" w14:textId="60423DC4" w:rsidR="000E7A96" w:rsidRPr="000E7A96" w:rsidRDefault="00C3603B" w:rsidP="000E7A96">
      <w:pPr>
        <w:spacing w:line="480" w:lineRule="auto"/>
        <w:jc w:val="both"/>
        <w:rPr>
          <w:highlight w:val="yellow"/>
        </w:rPr>
      </w:pPr>
      <w:r>
        <w:rPr>
          <w:b/>
          <w:bCs/>
          <w:u w:val="single"/>
        </w:rPr>
        <w:t>RESPONSE</w:t>
      </w:r>
      <w:r w:rsidRPr="002D4DBB">
        <w:rPr>
          <w:b/>
          <w:bCs/>
          <w:u w:val="single"/>
        </w:rPr>
        <w:t>:</w:t>
      </w:r>
      <w:r w:rsidRPr="006057F9">
        <w:rPr>
          <w:b/>
          <w:bCs/>
        </w:rPr>
        <w:t xml:space="preserve"> </w:t>
      </w:r>
      <w:r w:rsidRPr="000E7A96">
        <w:t xml:space="preserve">Objection.  This </w:t>
      </w:r>
      <w:r w:rsidR="002C5DE1" w:rsidRPr="00A17DD2">
        <w:t xml:space="preserve">interrogatory </w:t>
      </w:r>
      <w:r w:rsidRPr="000E7A96">
        <w:t>assumes facts not in evidence</w:t>
      </w:r>
      <w:r w:rsidR="000E7A96" w:rsidRPr="000E7A96">
        <w:t>, including the existence of the alleged Account and any acknowledgment of a balance due. Without waiving this objection, Defendant states that no such acknowledgment has been made and therefore further inquiry is not applicable.</w:t>
      </w:r>
    </w:p>
    <w:p w14:paraId="266E78B8" w14:textId="3453193D" w:rsidR="00C3603B" w:rsidRPr="005F2102" w:rsidRDefault="00C3603B" w:rsidP="00C3603B">
      <w:pPr>
        <w:spacing w:line="480" w:lineRule="auto"/>
        <w:jc w:val="both"/>
        <w:rPr>
          <w:u w:val="single"/>
        </w:rPr>
      </w:pPr>
    </w:p>
    <w:p w14:paraId="7719ED4D" w14:textId="77777777" w:rsidR="00C3603B" w:rsidRPr="008C308B" w:rsidRDefault="00C3603B" w:rsidP="00C3603B">
      <w:pPr>
        <w:spacing w:line="480" w:lineRule="auto"/>
        <w:jc w:val="both"/>
      </w:pPr>
    </w:p>
    <w:p w14:paraId="38B1A799" w14:textId="3BF3F320" w:rsidR="00C3603B" w:rsidRPr="000E7A96" w:rsidRDefault="00C3603B" w:rsidP="00C3603B">
      <w:pPr>
        <w:pStyle w:val="ListParagraph"/>
        <w:numPr>
          <w:ilvl w:val="0"/>
          <w:numId w:val="35"/>
        </w:numPr>
        <w:spacing w:line="480" w:lineRule="auto"/>
        <w:jc w:val="both"/>
      </w:pPr>
      <w:r>
        <w:t xml:space="preserve">Indicate which, if any, transactions on the Account that Plaintiff alleges are due that you are disputing. For each disputed item, indicate the reason for the dispute and any </w:t>
      </w:r>
      <w:r w:rsidRPr="000E7A96">
        <w:t>correspondence sent or received concerning this dispute.</w:t>
      </w:r>
    </w:p>
    <w:p w14:paraId="12775F8B" w14:textId="5AA5B739" w:rsidR="00C3603B" w:rsidRPr="000E7A96" w:rsidRDefault="00C3603B" w:rsidP="00C3603B">
      <w:pPr>
        <w:spacing w:line="480" w:lineRule="auto"/>
        <w:jc w:val="both"/>
      </w:pPr>
      <w:r w:rsidRPr="000E7A96">
        <w:rPr>
          <w:b/>
          <w:bCs/>
          <w:u w:val="single"/>
        </w:rPr>
        <w:lastRenderedPageBreak/>
        <w:t>RESPONSE:</w:t>
      </w:r>
      <w:r w:rsidRPr="000E7A96">
        <w:rPr>
          <w:b/>
          <w:bCs/>
        </w:rPr>
        <w:t xml:space="preserve"> </w:t>
      </w:r>
      <w:r w:rsidRPr="000E7A96">
        <w:t xml:space="preserve"> Objection. </w:t>
      </w:r>
      <w:r w:rsidR="000E7A96" w:rsidRPr="000E7A96">
        <w:t xml:space="preserve">Defendant objects to this </w:t>
      </w:r>
      <w:r w:rsidR="002C5DE1" w:rsidRPr="00A17DD2">
        <w:t xml:space="preserve">interrogatory </w:t>
      </w:r>
      <w:r w:rsidR="000E7A96" w:rsidRPr="000E7A96">
        <w:t xml:space="preserve">on the grounds that it assumes facts not in evidence, including the existence of the alleged Account and the validity of any transactions associated with it.  Defendant further objects on the grounds that the </w:t>
      </w:r>
      <w:r w:rsidR="002C5DE1" w:rsidRPr="00A17DD2">
        <w:t xml:space="preserve">interrogatory </w:t>
      </w:r>
      <w:r w:rsidR="000E7A96" w:rsidRPr="000E7A96">
        <w:t>is vague and overly broad, as it fails to identify any specific transaction or time frame, and seeks information not within Defendant’s possession, custody, or control.</w:t>
      </w:r>
    </w:p>
    <w:p w14:paraId="4D52EACF" w14:textId="77777777" w:rsidR="00C3603B" w:rsidRPr="00C62FFC" w:rsidRDefault="00C3603B" w:rsidP="00C3603B">
      <w:pPr>
        <w:spacing w:line="480" w:lineRule="auto"/>
        <w:jc w:val="both"/>
      </w:pPr>
    </w:p>
    <w:p w14:paraId="3AE539D2" w14:textId="77777777" w:rsidR="00C3603B" w:rsidRPr="00C62FFC" w:rsidRDefault="00C3603B" w:rsidP="00346796">
      <w:pPr>
        <w:spacing w:line="480" w:lineRule="auto"/>
        <w:jc w:val="both"/>
      </w:pPr>
    </w:p>
    <w:tbl>
      <w:tblPr>
        <w:tblStyle w:val="TableGrid"/>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8"/>
        <w:gridCol w:w="222"/>
      </w:tblGrid>
      <w:tr w:rsidR="00804EE9" w:rsidRPr="00D81100" w14:paraId="74148F7D" w14:textId="77777777" w:rsidTr="00A560C3">
        <w:trPr>
          <w:trHeight w:val="3060"/>
        </w:trPr>
        <w:tc>
          <w:tcPr>
            <w:tcW w:w="9868" w:type="dxa"/>
          </w:tcPr>
          <w:tbl>
            <w:tblPr>
              <w:tblStyle w:val="TableGrid"/>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804EE9" w:rsidRPr="00F75999" w14:paraId="3DD007C8" w14:textId="77777777" w:rsidTr="00804EE9">
              <w:trPr>
                <w:trHeight w:val="2566"/>
              </w:trPr>
              <w:tc>
                <w:tcPr>
                  <w:tcW w:w="7361" w:type="dxa"/>
                </w:tcPr>
                <w:tbl>
                  <w:tblPr>
                    <w:tblStyle w:val="TableGrid"/>
                    <w:tblpPr w:leftFromText="180" w:rightFromText="180" w:horzAnchor="page" w:tblpX="1251" w:tblpY="1"/>
                    <w:tblOverlap w:val="never"/>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804EE9" w:rsidRPr="00F75999" w14:paraId="23E84722" w14:textId="77777777" w:rsidTr="00804EE9">
                    <w:trPr>
                      <w:trHeight w:val="2566"/>
                    </w:trPr>
                    <w:tc>
                      <w:tcPr>
                        <w:tcW w:w="4598" w:type="dxa"/>
                      </w:tcPr>
                      <w:p w14:paraId="4ACFF974" w14:textId="77777777" w:rsidR="00804EE9" w:rsidRPr="00F75999" w:rsidRDefault="00804EE9" w:rsidP="00804EE9">
                        <w:pPr>
                          <w:spacing w:line="480" w:lineRule="auto"/>
                          <w:rPr>
                            <w:b/>
                          </w:rPr>
                        </w:pPr>
                      </w:p>
                    </w:tc>
                    <w:tc>
                      <w:tcPr>
                        <w:tcW w:w="4838" w:type="dxa"/>
                      </w:tcPr>
                      <w:p w14:paraId="27A1C164" w14:textId="77777777" w:rsidR="00804EE9" w:rsidRPr="00F75999" w:rsidRDefault="00804EE9" w:rsidP="00804EE9">
                        <w:pPr>
                          <w:rPr>
                            <w:rFonts w:eastAsia="Arial"/>
                            <w:szCs w:val="22"/>
                          </w:rPr>
                        </w:pPr>
                        <w:r w:rsidRPr="00F75999">
                          <w:rPr>
                            <w:rFonts w:eastAsia="Arial"/>
                            <w:szCs w:val="22"/>
                          </w:rPr>
                          <w:t>Respectfully</w:t>
                        </w:r>
                        <w:r w:rsidRPr="00F75999">
                          <w:t xml:space="preserve"> submitted,</w:t>
                        </w:r>
                      </w:p>
                      <w:p w14:paraId="0384E289" w14:textId="77777777" w:rsidR="00804EE9" w:rsidRPr="00F75999" w:rsidRDefault="00804EE9" w:rsidP="00804EE9">
                        <w:pPr>
                          <w:spacing w:before="120"/>
                          <w:rPr>
                            <w:rFonts w:eastAsia="Arial"/>
                            <w:b/>
                            <w:i/>
                            <w:szCs w:val="22"/>
                          </w:rPr>
                        </w:pPr>
                        <w:r w:rsidRPr="00F75999">
                          <w:rPr>
                            <w:rFonts w:eastAsia="Arial"/>
                            <w:b/>
                            <w:i/>
                            <w:szCs w:val="22"/>
                          </w:rPr>
                          <w:t>By: {caseDefendant}</w:t>
                        </w:r>
                      </w:p>
                      <w:p w14:paraId="1BF36701" w14:textId="77777777" w:rsidR="00804EE9" w:rsidRPr="00F75999" w:rsidRDefault="00804EE9" w:rsidP="00804EE9">
                        <w:pPr>
                          <w:spacing w:before="240" w:after="240"/>
                          <w:rPr>
                            <w:rFonts w:eastAsia="Arial"/>
                            <w:b/>
                            <w:smallCaps/>
                            <w:szCs w:val="22"/>
                          </w:rPr>
                        </w:pPr>
                        <w:r w:rsidRPr="00F75999">
                          <w:rPr>
                            <w:rFonts w:eastAsia="Arial"/>
                            <w:b/>
                            <w:smallCaps/>
                            <w:szCs w:val="22"/>
                          </w:rPr>
                          <w:t>Callahan Law Firm L.L.C.</w:t>
                        </w:r>
                      </w:p>
                      <w:p w14:paraId="1B5C6911" w14:textId="77777777" w:rsidR="00EE481F" w:rsidRPr="00DA181C" w:rsidRDefault="00804EE9" w:rsidP="00EE481F">
                        <w:pPr>
                          <w:rPr>
                            <w:rFonts w:eastAsia="Arial"/>
                            <w:szCs w:val="22"/>
                          </w:rPr>
                        </w:pPr>
                        <w:r w:rsidRPr="00F75999">
                          <w:rPr>
                            <w:rFonts w:eastAsia="Arial"/>
                            <w:szCs w:val="22"/>
                            <w:u w:val="single"/>
                          </w:rPr>
                          <w:t xml:space="preserve"> /s/ </w:t>
                        </w:r>
                        <w:r w:rsidR="00EE481F">
                          <w:rPr>
                            <w:rFonts w:eastAsia="Arial"/>
                            <w:szCs w:val="22"/>
                            <w:u w:val="single"/>
                          </w:rPr>
                          <w:t xml:space="preserve">Ryan M. Callahan                          </w:t>
                        </w:r>
                        <w:r w:rsidR="00EE481F" w:rsidRPr="005412D0">
                          <w:rPr>
                            <w:rFonts w:eastAsia="Arial"/>
                            <w:color w:val="FFFFFF" w:themeColor="background1"/>
                            <w:szCs w:val="22"/>
                            <w:u w:val="single"/>
                          </w:rPr>
                          <w:t>.</w:t>
                        </w:r>
                        <w:r w:rsidR="00EE481F">
                          <w:rPr>
                            <w:rFonts w:eastAsia="Arial"/>
                            <w:szCs w:val="22"/>
                            <w:u w:val="single"/>
                          </w:rPr>
                          <w:t xml:space="preserve">      </w:t>
                        </w:r>
                        <w:r w:rsidR="00EE481F" w:rsidRPr="00DA181C">
                          <w:rPr>
                            <w:rFonts w:eastAsia="Arial"/>
                            <w:szCs w:val="22"/>
                          </w:rPr>
                          <w:t xml:space="preserve">              </w:t>
                        </w:r>
                      </w:p>
                      <w:p w14:paraId="43377D74" w14:textId="77777777" w:rsidR="00EE481F" w:rsidRPr="00DA181C" w:rsidRDefault="00EE481F" w:rsidP="00EE481F">
                        <w:pPr>
                          <w:rPr>
                            <w:rFonts w:eastAsia="Arial"/>
                            <w:szCs w:val="22"/>
                          </w:rPr>
                        </w:pPr>
                        <w:r>
                          <w:rPr>
                            <w:rFonts w:eastAsia="Arial"/>
                            <w:szCs w:val="22"/>
                          </w:rPr>
                          <w:t xml:space="preserve">RYAN M. CALLAHAN, SC # </w:t>
                        </w:r>
                        <w:r w:rsidRPr="00513DFE">
                          <w:t>25363</w:t>
                        </w:r>
                      </w:p>
                      <w:p w14:paraId="42D4A188" w14:textId="77777777" w:rsidR="00EE481F" w:rsidRPr="00DA181C" w:rsidRDefault="00EE481F" w:rsidP="00EE481F">
                        <w:pPr>
                          <w:rPr>
                            <w:rFonts w:eastAsia="Arial"/>
                            <w:szCs w:val="22"/>
                          </w:rPr>
                        </w:pPr>
                        <w:r w:rsidRPr="00DA181C">
                          <w:t>222 W. Gregory Blvd. Suite 210</w:t>
                        </w:r>
                        <w:r w:rsidRPr="00DA181C">
                          <w:br/>
                        </w:r>
                        <w:r w:rsidRPr="00DA181C">
                          <w:rPr>
                            <w:rFonts w:eastAsia="Arial"/>
                            <w:szCs w:val="22"/>
                          </w:rPr>
                          <w:t>Kansas City, MO 64114</w:t>
                        </w:r>
                      </w:p>
                      <w:p w14:paraId="7245C8CD" w14:textId="77777777" w:rsidR="00EE481F" w:rsidRPr="00DA181C" w:rsidRDefault="00EE481F" w:rsidP="00EE481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A355DF9" w14:textId="77777777" w:rsidR="00EE481F" w:rsidRPr="00DA181C" w:rsidRDefault="00EE481F" w:rsidP="00EE481F">
                        <w:pPr>
                          <w:keepLines/>
                        </w:pPr>
                        <w:r w:rsidRPr="00DA181C">
                          <w:t xml:space="preserve">E-mail: </w:t>
                        </w:r>
                        <w:r>
                          <w:t>ryan</w:t>
                        </w:r>
                        <w:r w:rsidRPr="00DA181C">
                          <w:t>@callahanlawkc.com</w:t>
                        </w:r>
                      </w:p>
                      <w:p w14:paraId="7037B359" w14:textId="6C63233F" w:rsidR="00804EE9" w:rsidRPr="00F75999" w:rsidRDefault="00EE481F" w:rsidP="00EE481F">
                        <w:pPr>
                          <w:rPr>
                            <w:rFonts w:eastAsia="Arial"/>
                            <w:b/>
                            <w:szCs w:val="22"/>
                          </w:rPr>
                        </w:pPr>
                        <w:r w:rsidRPr="00DA181C">
                          <w:rPr>
                            <w:rFonts w:eastAsia="Arial"/>
                            <w:b/>
                            <w:szCs w:val="22"/>
                          </w:rPr>
                          <w:t>ATTORNEY FOR DEFENDANT</w:t>
                        </w:r>
                      </w:p>
                    </w:tc>
                  </w:tr>
                </w:tbl>
                <w:p w14:paraId="09CB9AD3" w14:textId="77777777" w:rsidR="00804EE9" w:rsidRPr="00F75999" w:rsidRDefault="00804EE9" w:rsidP="00804EE9">
                  <w:pPr>
                    <w:spacing w:line="480" w:lineRule="auto"/>
                    <w:rPr>
                      <w:b/>
                    </w:rPr>
                  </w:pPr>
                </w:p>
              </w:tc>
            </w:tr>
          </w:tbl>
          <w:p w14:paraId="60BABA46" w14:textId="77777777" w:rsidR="00804EE9" w:rsidRPr="000279DB" w:rsidRDefault="00804EE9" w:rsidP="00804EE9">
            <w:pPr>
              <w:spacing w:line="480" w:lineRule="auto"/>
              <w:rPr>
                <w:b/>
              </w:rPr>
            </w:pPr>
          </w:p>
        </w:tc>
        <w:tc>
          <w:tcPr>
            <w:tcW w:w="222" w:type="dxa"/>
          </w:tcPr>
          <w:p w14:paraId="16CDE69B" w14:textId="70C74644" w:rsidR="00804EE9" w:rsidRPr="000279DB" w:rsidRDefault="00804EE9" w:rsidP="00804EE9">
            <w:pPr>
              <w:rPr>
                <w:rFonts w:eastAsia="Arial"/>
                <w:b/>
                <w:szCs w:val="22"/>
              </w:rPr>
            </w:pPr>
          </w:p>
        </w:tc>
      </w:tr>
    </w:tbl>
    <w:p w14:paraId="6F6B4313" w14:textId="77777777" w:rsidR="00A560C3" w:rsidRDefault="00A560C3" w:rsidP="00A560C3">
      <w:pPr>
        <w:suppressLineNumbers/>
        <w:jc w:val="center"/>
        <w:rPr>
          <w:b/>
          <w:caps/>
        </w:rPr>
        <w:sectPr w:rsidR="00A560C3" w:rsidSect="00A560C3">
          <w:footerReference w:type="default" r:id="rId10"/>
          <w:pgSz w:w="12240" w:h="15840"/>
          <w:pgMar w:top="1440" w:right="1440" w:bottom="1440" w:left="1440" w:header="720" w:footer="720" w:gutter="0"/>
          <w:pgNumType w:start="1"/>
          <w:cols w:space="720"/>
          <w:docGrid w:linePitch="360"/>
        </w:sectPr>
      </w:pPr>
    </w:p>
    <w:p w14:paraId="00F924F2" w14:textId="77777777" w:rsidR="00A560C3" w:rsidRPr="00480F37" w:rsidRDefault="00A560C3" w:rsidP="00A560C3">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10B00E6" w14:textId="77777777" w:rsidR="00A560C3" w:rsidRPr="000A6AAD" w:rsidRDefault="00A560C3" w:rsidP="00A560C3">
      <w:pPr>
        <w:rPr>
          <w:b/>
        </w:rPr>
      </w:pPr>
    </w:p>
    <w:p w14:paraId="4E2E5F1B" w14:textId="77777777" w:rsidR="00A560C3" w:rsidRPr="000A6AAD" w:rsidRDefault="00A560C3" w:rsidP="00A560C3">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560C3" w:rsidRPr="000A6AAD" w14:paraId="78F394EA" w14:textId="77777777" w:rsidTr="00143516">
        <w:tc>
          <w:tcPr>
            <w:tcW w:w="4675" w:type="dxa"/>
          </w:tcPr>
          <w:p w14:paraId="6403753C" w14:textId="77777777" w:rsidR="00A560C3" w:rsidRPr="000431AC" w:rsidRDefault="00A560C3" w:rsidP="00143516">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3B5643F" w14:textId="77777777" w:rsidR="00A560C3" w:rsidRPr="000A6AAD" w:rsidRDefault="00A560C3" w:rsidP="00143516">
            <w:pPr>
              <w:rPr>
                <w:b/>
              </w:rPr>
            </w:pPr>
            <w:r w:rsidRPr="000A6AAD">
              <w:rPr>
                <w:b/>
              </w:rPr>
              <w:tab/>
            </w:r>
            <w:r w:rsidRPr="000A6AAD">
              <w:rPr>
                <w:b/>
              </w:rPr>
              <w:tab/>
              <w:t>Plaintiff,</w:t>
            </w:r>
            <w:r w:rsidRPr="000A6AAD">
              <w:rPr>
                <w:b/>
              </w:rPr>
              <w:tab/>
            </w:r>
            <w:r w:rsidRPr="000A6AAD">
              <w:rPr>
                <w:b/>
              </w:rPr>
              <w:tab/>
            </w:r>
            <w:r w:rsidRPr="000A6AAD">
              <w:rPr>
                <w:b/>
              </w:rPr>
              <w:tab/>
            </w:r>
          </w:p>
          <w:p w14:paraId="10D3C2D8" w14:textId="77777777" w:rsidR="00A560C3" w:rsidRPr="000A6AAD" w:rsidRDefault="00A560C3" w:rsidP="00143516">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6E698F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787BE15" w14:textId="77777777" w:rsidR="00A560C3" w:rsidRPr="000431AC" w:rsidRDefault="00A560C3" w:rsidP="00143516">
            <w:pPr>
              <w:rPr>
                <w:b/>
                <w:caps/>
              </w:rPr>
            </w:pPr>
            <w:r w:rsidRPr="000431AC">
              <w:rPr>
                <w:b/>
                <w:caps/>
              </w:rPr>
              <w:t>{caseDefendant},</w:t>
            </w:r>
            <w:r w:rsidRPr="000431AC">
              <w:rPr>
                <w:b/>
                <w:caps/>
              </w:rPr>
              <w:tab/>
            </w:r>
            <w:r w:rsidRPr="000431AC">
              <w:rPr>
                <w:b/>
                <w:caps/>
              </w:rPr>
              <w:tab/>
            </w:r>
          </w:p>
          <w:p w14:paraId="2D9410DC" w14:textId="77777777" w:rsidR="00A560C3" w:rsidRPr="000A6AAD" w:rsidRDefault="00A560C3" w:rsidP="00143516">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578AAF" w14:textId="77777777" w:rsidR="00A560C3" w:rsidRPr="000A6AAD" w:rsidRDefault="00A560C3" w:rsidP="00143516">
            <w:pPr>
              <w:rPr>
                <w:b/>
              </w:rPr>
            </w:pPr>
            <w:r w:rsidRPr="000A6AAD">
              <w:rPr>
                <w:b/>
              </w:rPr>
              <w:tab/>
            </w:r>
            <w:r w:rsidRPr="000A6AAD">
              <w:rPr>
                <w:b/>
              </w:rPr>
              <w:tab/>
              <w:t>Defendant.</w:t>
            </w:r>
          </w:p>
          <w:p w14:paraId="4D702F58" w14:textId="77777777" w:rsidR="00A560C3" w:rsidRPr="000A6AAD" w:rsidRDefault="00A560C3" w:rsidP="00143516">
            <w:pPr>
              <w:rPr>
                <w:b/>
              </w:rPr>
            </w:pPr>
          </w:p>
        </w:tc>
        <w:tc>
          <w:tcPr>
            <w:tcW w:w="4675" w:type="dxa"/>
          </w:tcPr>
          <w:p w14:paraId="63D51FA7" w14:textId="77777777" w:rsidR="00A560C3" w:rsidRPr="000A6AAD" w:rsidRDefault="00A560C3" w:rsidP="00143516">
            <w:pPr>
              <w:rPr>
                <w:b/>
              </w:rPr>
            </w:pPr>
          </w:p>
          <w:p w14:paraId="022C3DF6" w14:textId="77777777" w:rsidR="00A560C3" w:rsidRPr="000A6AAD" w:rsidRDefault="00A560C3" w:rsidP="00143516">
            <w:pPr>
              <w:rPr>
                <w:b/>
              </w:rPr>
            </w:pPr>
            <w:r w:rsidRPr="000A6AAD">
              <w:rPr>
                <w:b/>
              </w:rPr>
              <w:t xml:space="preserve">Case No. </w:t>
            </w:r>
            <w:r w:rsidRPr="00775773">
              <w:rPr>
                <w:b/>
              </w:rPr>
              <w:t>{</w:t>
            </w:r>
            <w:r w:rsidRPr="007A65C6">
              <w:rPr>
                <w:b/>
              </w:rPr>
              <w:t>caseNumber</w:t>
            </w:r>
            <w:r w:rsidRPr="00775773">
              <w:rPr>
                <w:b/>
              </w:rPr>
              <w:t>}</w:t>
            </w:r>
          </w:p>
          <w:p w14:paraId="7651B63E" w14:textId="77777777" w:rsidR="00A560C3" w:rsidRPr="000A6AAD" w:rsidRDefault="00A560C3" w:rsidP="00143516">
            <w:pPr>
              <w:rPr>
                <w:b/>
              </w:rPr>
            </w:pPr>
          </w:p>
          <w:p w14:paraId="37C96B5A" w14:textId="77777777" w:rsidR="00A560C3" w:rsidRPr="000A6AAD" w:rsidRDefault="00A560C3" w:rsidP="00143516">
            <w:pPr>
              <w:rPr>
                <w:b/>
              </w:rPr>
            </w:pPr>
            <w:r w:rsidRPr="000A6AAD">
              <w:rPr>
                <w:b/>
              </w:rPr>
              <w:t xml:space="preserve">Division </w:t>
            </w:r>
            <w:r w:rsidRPr="00775773">
              <w:rPr>
                <w:b/>
              </w:rPr>
              <w:t>{</w:t>
            </w:r>
            <w:r w:rsidRPr="00EC5F31">
              <w:rPr>
                <w:b/>
              </w:rPr>
              <w:t>caseDivisionNumber</w:t>
            </w:r>
            <w:r w:rsidRPr="00775773">
              <w:rPr>
                <w:b/>
              </w:rPr>
              <w:t>}</w:t>
            </w:r>
          </w:p>
          <w:p w14:paraId="45282BCB" w14:textId="77777777" w:rsidR="00A560C3" w:rsidRPr="004360B4" w:rsidRDefault="00A560C3" w:rsidP="00143516">
            <w:pPr>
              <w:rPr>
                <w:b/>
              </w:rPr>
            </w:pPr>
          </w:p>
          <w:p w14:paraId="3124EB41" w14:textId="77777777" w:rsidR="00A560C3" w:rsidRPr="004360B4" w:rsidRDefault="00A560C3" w:rsidP="00143516">
            <w:pPr>
              <w:rPr>
                <w:b/>
              </w:rPr>
            </w:pPr>
            <w:r w:rsidRPr="004360B4">
              <w:rPr>
                <w:b/>
              </w:rPr>
              <w:t>Chapter 61</w:t>
            </w:r>
          </w:p>
          <w:p w14:paraId="7061F4A7" w14:textId="77777777" w:rsidR="00A560C3" w:rsidRPr="000A6AAD" w:rsidRDefault="00A560C3" w:rsidP="00143516">
            <w:pPr>
              <w:rPr>
                <w:b/>
              </w:rPr>
            </w:pPr>
          </w:p>
        </w:tc>
      </w:tr>
    </w:tbl>
    <w:p w14:paraId="33A4C4BA" w14:textId="77777777" w:rsidR="00A560C3" w:rsidRPr="000C4E6A" w:rsidRDefault="00A560C3" w:rsidP="00A560C3">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 xml:space="preserve">Responses to Plaintiff’s </w:t>
      </w:r>
      <w:r>
        <w:rPr>
          <w:rFonts w:eastAsia="Yu Gothic UI"/>
        </w:rPr>
        <w:br/>
        <w:t>Interrogatories And Requests For Admission</w:t>
      </w:r>
    </w:p>
    <w:p w14:paraId="531BE6D1" w14:textId="77777777" w:rsidR="00A560C3" w:rsidRPr="000C4E6A" w:rsidRDefault="00A560C3" w:rsidP="00A560C3">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A560C3" w14:paraId="62102534" w14:textId="77777777" w:rsidTr="00143516">
        <w:tc>
          <w:tcPr>
            <w:tcW w:w="1628" w:type="dxa"/>
          </w:tcPr>
          <w:p w14:paraId="7072B232"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7B2B12EF"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{caseState}</w:t>
            </w:r>
          </w:p>
        </w:tc>
        <w:tc>
          <w:tcPr>
            <w:tcW w:w="630" w:type="dxa"/>
          </w:tcPr>
          <w:p w14:paraId="3E8254E2" w14:textId="77777777" w:rsidR="00A560C3" w:rsidRDefault="00A560C3" w:rsidP="00143516">
            <w:pPr>
              <w:widowControl w:val="0"/>
              <w:autoSpaceDE w:val="0"/>
              <w:autoSpaceDN w:val="0"/>
              <w:adjustRightInd w:val="0"/>
              <w:rPr>
                <w:rFonts w:eastAsia="Yu Gothic UI"/>
              </w:rPr>
            </w:pPr>
          </w:p>
        </w:tc>
        <w:tc>
          <w:tcPr>
            <w:tcW w:w="810" w:type="dxa"/>
          </w:tcPr>
          <w:p w14:paraId="28FF37E5"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w:t>
            </w:r>
          </w:p>
        </w:tc>
      </w:tr>
      <w:tr w:rsidR="00A560C3" w14:paraId="47482A71" w14:textId="77777777" w:rsidTr="00143516">
        <w:tc>
          <w:tcPr>
            <w:tcW w:w="1628" w:type="dxa"/>
          </w:tcPr>
          <w:p w14:paraId="20703401" w14:textId="77777777" w:rsidR="00A560C3" w:rsidRPr="003C31A9" w:rsidRDefault="00A560C3" w:rsidP="00143516">
            <w:pPr>
              <w:widowControl w:val="0"/>
              <w:autoSpaceDE w:val="0"/>
              <w:autoSpaceDN w:val="0"/>
              <w:adjustRightInd w:val="0"/>
              <w:rPr>
                <w:rFonts w:eastAsia="Yu Gothic UI"/>
              </w:rPr>
            </w:pPr>
          </w:p>
        </w:tc>
        <w:tc>
          <w:tcPr>
            <w:tcW w:w="2260" w:type="dxa"/>
            <w:tcBorders>
              <w:top w:val="single" w:sz="4" w:space="0" w:color="auto"/>
            </w:tcBorders>
          </w:tcPr>
          <w:p w14:paraId="0B87C45C" w14:textId="77777777" w:rsidR="00A560C3" w:rsidRPr="003C31A9" w:rsidRDefault="00A560C3" w:rsidP="00143516">
            <w:pPr>
              <w:widowControl w:val="0"/>
              <w:autoSpaceDE w:val="0"/>
              <w:autoSpaceDN w:val="0"/>
              <w:adjustRightInd w:val="0"/>
              <w:rPr>
                <w:rFonts w:eastAsia="Yu Gothic UI"/>
                <w:caps/>
              </w:rPr>
            </w:pPr>
          </w:p>
        </w:tc>
        <w:tc>
          <w:tcPr>
            <w:tcW w:w="630" w:type="dxa"/>
          </w:tcPr>
          <w:p w14:paraId="7284C786" w14:textId="77777777" w:rsidR="00A560C3" w:rsidRDefault="00A560C3" w:rsidP="00143516">
            <w:pPr>
              <w:widowControl w:val="0"/>
              <w:autoSpaceDE w:val="0"/>
              <w:autoSpaceDN w:val="0"/>
              <w:adjustRightInd w:val="0"/>
              <w:rPr>
                <w:rFonts w:eastAsia="Yu Gothic UI"/>
              </w:rPr>
            </w:pPr>
          </w:p>
        </w:tc>
        <w:tc>
          <w:tcPr>
            <w:tcW w:w="810" w:type="dxa"/>
          </w:tcPr>
          <w:p w14:paraId="6AE7522B" w14:textId="77777777" w:rsidR="00A560C3" w:rsidRPr="000C4E6A" w:rsidRDefault="00A560C3" w:rsidP="00143516">
            <w:pPr>
              <w:widowControl w:val="0"/>
              <w:autoSpaceDE w:val="0"/>
              <w:autoSpaceDN w:val="0"/>
              <w:adjustRightInd w:val="0"/>
              <w:rPr>
                <w:rFonts w:eastAsia="Yu Gothic UI"/>
              </w:rPr>
            </w:pPr>
            <w:r w:rsidRPr="000C4E6A">
              <w:rPr>
                <w:rFonts w:eastAsia="Yu Gothic UI"/>
              </w:rPr>
              <w:t>) ss:</w:t>
            </w:r>
          </w:p>
        </w:tc>
      </w:tr>
      <w:tr w:rsidR="00A560C3" w14:paraId="0D8B604B" w14:textId="77777777" w:rsidTr="00143516">
        <w:tc>
          <w:tcPr>
            <w:tcW w:w="1628" w:type="dxa"/>
          </w:tcPr>
          <w:p w14:paraId="3690FD67" w14:textId="77777777" w:rsidR="00A560C3" w:rsidRPr="003C31A9" w:rsidRDefault="00A560C3" w:rsidP="00143516">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735635C7" w14:textId="77777777" w:rsidR="00A560C3" w:rsidRPr="003C31A9" w:rsidRDefault="00A560C3" w:rsidP="00143516">
            <w:pPr>
              <w:widowControl w:val="0"/>
              <w:autoSpaceDE w:val="0"/>
              <w:autoSpaceDN w:val="0"/>
              <w:adjustRightInd w:val="0"/>
              <w:rPr>
                <w:rFonts w:eastAsia="Yu Gothic UI"/>
              </w:rPr>
            </w:pPr>
            <w:r w:rsidRPr="003C31A9">
              <w:rPr>
                <w:rFonts w:eastAsia="Yu Gothic UI"/>
                <w:caps/>
              </w:rPr>
              <w:t>{caseCounty}</w:t>
            </w:r>
          </w:p>
        </w:tc>
        <w:tc>
          <w:tcPr>
            <w:tcW w:w="630" w:type="dxa"/>
          </w:tcPr>
          <w:p w14:paraId="4D59F992" w14:textId="77777777" w:rsidR="00A560C3" w:rsidRDefault="00A560C3" w:rsidP="00143516">
            <w:pPr>
              <w:widowControl w:val="0"/>
              <w:autoSpaceDE w:val="0"/>
              <w:autoSpaceDN w:val="0"/>
              <w:adjustRightInd w:val="0"/>
              <w:rPr>
                <w:rFonts w:eastAsia="Yu Gothic UI"/>
              </w:rPr>
            </w:pPr>
          </w:p>
        </w:tc>
        <w:tc>
          <w:tcPr>
            <w:tcW w:w="810" w:type="dxa"/>
          </w:tcPr>
          <w:p w14:paraId="0FC82DA2" w14:textId="77777777" w:rsidR="00A560C3" w:rsidRDefault="00A560C3" w:rsidP="00143516">
            <w:pPr>
              <w:widowControl w:val="0"/>
              <w:autoSpaceDE w:val="0"/>
              <w:autoSpaceDN w:val="0"/>
              <w:adjustRightInd w:val="0"/>
              <w:rPr>
                <w:rFonts w:eastAsia="Yu Gothic UI"/>
              </w:rPr>
            </w:pPr>
            <w:r>
              <w:rPr>
                <w:rFonts w:eastAsia="Yu Gothic UI"/>
              </w:rPr>
              <w:t>)</w:t>
            </w:r>
          </w:p>
        </w:tc>
      </w:tr>
    </w:tbl>
    <w:p w14:paraId="36F9D8D1" w14:textId="77777777" w:rsidR="00A560C3" w:rsidRPr="000C4E6A" w:rsidRDefault="00A560C3" w:rsidP="00A560C3">
      <w:pPr>
        <w:widowControl w:val="0"/>
        <w:autoSpaceDE w:val="0"/>
        <w:autoSpaceDN w:val="0"/>
        <w:adjustRightInd w:val="0"/>
        <w:rPr>
          <w:rFonts w:eastAsia="Yu Gothic UI"/>
        </w:rPr>
      </w:pPr>
    </w:p>
    <w:p w14:paraId="29FF8CEA" w14:textId="77777777" w:rsidR="00A560C3" w:rsidRPr="000C4E6A" w:rsidRDefault="00A560C3" w:rsidP="00A560C3">
      <w:pPr>
        <w:widowControl w:val="0"/>
        <w:autoSpaceDE w:val="0"/>
        <w:autoSpaceDN w:val="0"/>
        <w:adjustRightInd w:val="0"/>
        <w:jc w:val="both"/>
        <w:rPr>
          <w:rFonts w:eastAsia="Yu Gothic UI"/>
        </w:rPr>
      </w:pPr>
    </w:p>
    <w:p w14:paraId="4BCDAF52" w14:textId="77777777" w:rsidR="00A560C3" w:rsidRPr="000C4E6A" w:rsidRDefault="00A560C3" w:rsidP="00A560C3">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2CCBAD1D" w14:textId="77777777" w:rsidR="00A560C3" w:rsidRPr="000C4E6A" w:rsidRDefault="00A560C3" w:rsidP="00A560C3">
      <w:pPr>
        <w:widowControl w:val="0"/>
        <w:autoSpaceDE w:val="0"/>
        <w:autoSpaceDN w:val="0"/>
        <w:adjustRightInd w:val="0"/>
        <w:jc w:val="both"/>
        <w:rPr>
          <w:rFonts w:eastAsia="Yu Gothic UI"/>
        </w:rPr>
      </w:pPr>
    </w:p>
    <w:p w14:paraId="1CBD0096" w14:textId="77777777" w:rsidR="00A560C3" w:rsidRDefault="00A560C3" w:rsidP="00A560C3">
      <w:pPr>
        <w:widowControl w:val="0"/>
        <w:autoSpaceDE w:val="0"/>
        <w:autoSpaceDN w:val="0"/>
        <w:adjustRightInd w:val="0"/>
        <w:jc w:val="both"/>
        <w:rPr>
          <w:rFonts w:eastAsia="Yu Gothic UI"/>
        </w:rPr>
      </w:pPr>
      <w:r w:rsidRPr="000C4E6A">
        <w:rPr>
          <w:rFonts w:eastAsia="Yu Gothic UI"/>
        </w:rPr>
        <w:t>I have read the</w:t>
      </w:r>
      <w:r>
        <w:rPr>
          <w:rFonts w:eastAsia="Yu Gothic UI"/>
        </w:rPr>
        <w:t xml:space="preserve"> </w:t>
      </w:r>
      <w:r w:rsidRPr="000C4E6A">
        <w:rPr>
          <w:rFonts w:eastAsia="Yu Gothic UI"/>
        </w:rPr>
        <w:t>interrogatories</w:t>
      </w:r>
      <w:r>
        <w:rPr>
          <w:rFonts w:eastAsia="Yu Gothic UI"/>
        </w:rPr>
        <w:t xml:space="preserve"> and</w:t>
      </w:r>
      <w:r w:rsidRPr="000C4E6A">
        <w:rPr>
          <w:rFonts w:eastAsia="Yu Gothic UI"/>
        </w:rPr>
        <w:t xml:space="preserve"> </w:t>
      </w:r>
      <w:r>
        <w:rPr>
          <w:rFonts w:eastAsia="Yu Gothic UI"/>
        </w:rPr>
        <w:t xml:space="preserve">requests for admissions </w:t>
      </w:r>
      <w:r w:rsidRPr="000C4E6A">
        <w:rPr>
          <w:rFonts w:eastAsia="Yu Gothic UI"/>
        </w:rPr>
        <w:t xml:space="preserve">served upon me in this action.  My answers are true to the best of my knowledge, information and belief. </w:t>
      </w:r>
    </w:p>
    <w:p w14:paraId="19CC462C" w14:textId="77777777" w:rsidR="00A560C3" w:rsidRPr="00C119C6" w:rsidRDefault="00A560C3" w:rsidP="00A560C3">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40BB0E61" w14:textId="77777777" w:rsidTr="00143516">
        <w:trPr>
          <w:trHeight w:val="627"/>
        </w:trPr>
        <w:tc>
          <w:tcPr>
            <w:tcW w:w="4793" w:type="dxa"/>
          </w:tcPr>
          <w:p w14:paraId="4CACCAFE" w14:textId="77777777" w:rsidR="00A560C3" w:rsidRPr="000279DB" w:rsidRDefault="00A560C3" w:rsidP="00143516">
            <w:pPr>
              <w:spacing w:line="480" w:lineRule="auto"/>
              <w:rPr>
                <w:b/>
              </w:rPr>
            </w:pPr>
          </w:p>
        </w:tc>
        <w:tc>
          <w:tcPr>
            <w:tcW w:w="5046" w:type="dxa"/>
          </w:tcPr>
          <w:p w14:paraId="1BF45748"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07C512F1" w14:textId="77777777" w:rsidR="00A560C3"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p w14:paraId="2E745A5B" w14:textId="77777777" w:rsidR="00A560C3" w:rsidRPr="00B2070B" w:rsidRDefault="00A560C3" w:rsidP="00143516">
            <w:pPr>
              <w:rPr>
                <w:rFonts w:eastAsia="Arial"/>
                <w:szCs w:val="22"/>
              </w:rPr>
            </w:pPr>
          </w:p>
        </w:tc>
      </w:tr>
    </w:tbl>
    <w:p w14:paraId="6323775A" w14:textId="77777777" w:rsidR="00A560C3" w:rsidRPr="000C4E6A" w:rsidRDefault="00A560C3" w:rsidP="00A560C3">
      <w:pPr>
        <w:widowControl w:val="0"/>
        <w:autoSpaceDE w:val="0"/>
        <w:autoSpaceDN w:val="0"/>
        <w:adjustRightInd w:val="0"/>
        <w:rPr>
          <w:rFonts w:eastAsia="Yu Gothic UI"/>
        </w:rPr>
      </w:pPr>
    </w:p>
    <w:p w14:paraId="62A6A8E9" w14:textId="77777777" w:rsidR="00A560C3" w:rsidRPr="00EE2B39" w:rsidRDefault="00A560C3" w:rsidP="00A560C3">
      <w:pPr>
        <w:pStyle w:val="Heading1"/>
      </w:pPr>
      <w:bookmarkStart w:id="6" w:name="_Hlk140276420"/>
      <w:r w:rsidRPr="0083101F">
        <w:t>Certification Under 28 U.S.C. § 1746</w:t>
      </w:r>
    </w:p>
    <w:bookmarkEnd w:id="6"/>
    <w:p w14:paraId="2EAADE18" w14:textId="77777777" w:rsidR="00A560C3" w:rsidRDefault="00A560C3" w:rsidP="00A560C3">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7" w:name="_Hlk140271925"/>
    </w:p>
    <w:p w14:paraId="6C170453" w14:textId="77777777" w:rsidR="00A560C3" w:rsidRPr="00C119C6" w:rsidRDefault="00A560C3" w:rsidP="00A560C3">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A560C3" w:rsidRPr="00D81100" w14:paraId="091E24BB" w14:textId="77777777" w:rsidTr="00143516">
        <w:trPr>
          <w:trHeight w:val="627"/>
        </w:trPr>
        <w:tc>
          <w:tcPr>
            <w:tcW w:w="4793" w:type="dxa"/>
          </w:tcPr>
          <w:p w14:paraId="4A0DDA8A"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085B9AD" w14:textId="77777777" w:rsidR="00A560C3" w:rsidRPr="000279DB" w:rsidRDefault="00A560C3" w:rsidP="00143516">
            <w:pPr>
              <w:spacing w:line="480" w:lineRule="auto"/>
              <w:rPr>
                <w:b/>
              </w:rPr>
            </w:pPr>
            <w:r w:rsidRPr="000C4E6A">
              <w:t>Executed On</w:t>
            </w:r>
          </w:p>
        </w:tc>
        <w:tc>
          <w:tcPr>
            <w:tcW w:w="5046" w:type="dxa"/>
          </w:tcPr>
          <w:p w14:paraId="7530D7A5" w14:textId="77777777" w:rsidR="00A560C3" w:rsidRPr="006A422F" w:rsidRDefault="00A560C3" w:rsidP="00143516">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DCDBED0" w14:textId="77777777" w:rsidR="00A560C3" w:rsidRPr="0083101F" w:rsidRDefault="00A560C3" w:rsidP="00143516">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7"/>
    </w:tbl>
    <w:p w14:paraId="6473D473" w14:textId="77777777" w:rsidR="00A560C3" w:rsidRPr="008C308B" w:rsidRDefault="00A560C3" w:rsidP="00A560C3"/>
    <w:p w14:paraId="4AAA3AA9" w14:textId="77777777" w:rsidR="00A560C3" w:rsidRPr="00651AC8" w:rsidRDefault="00A560C3" w:rsidP="00A560C3">
      <w:pPr>
        <w:rPr>
          <w:highlight w:val="yellow"/>
        </w:rPr>
      </w:pPr>
    </w:p>
    <w:p w14:paraId="57495397"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721C" w14:textId="77777777" w:rsidR="009724CC" w:rsidRDefault="009724CC" w:rsidP="00FA1D46">
      <w:r>
        <w:separator/>
      </w:r>
    </w:p>
  </w:endnote>
  <w:endnote w:type="continuationSeparator" w:id="0">
    <w:p w14:paraId="10900ADB" w14:textId="77777777" w:rsidR="009724CC" w:rsidRDefault="009724C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3D05C73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44CE0">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1EA36A0"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44CE0">
        <w:rPr>
          <w:noProof/>
        </w:rPr>
        <w:t>6</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3B09" w14:textId="66F83F91" w:rsidR="00A560C3" w:rsidRPr="00FA1D46" w:rsidRDefault="00A560C3"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44CE0">
        <w:rPr>
          <w:noProof/>
        </w:rPr>
        <w:t>6</w:t>
      </w:r>
    </w:fldSimple>
  </w:p>
  <w:p w14:paraId="347AB9B6" w14:textId="77777777" w:rsidR="00A560C3" w:rsidRDefault="00A560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3C1B99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944CE0">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B0C6" w14:textId="77777777" w:rsidR="009724CC" w:rsidRDefault="009724CC" w:rsidP="00FA1D46">
      <w:r>
        <w:separator/>
      </w:r>
    </w:p>
  </w:footnote>
  <w:footnote w:type="continuationSeparator" w:id="0">
    <w:p w14:paraId="609502C5" w14:textId="77777777" w:rsidR="009724CC" w:rsidRDefault="009724C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FBA"/>
    <w:multiLevelType w:val="hybridMultilevel"/>
    <w:tmpl w:val="B9B4CD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6754D"/>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60710"/>
    <w:multiLevelType w:val="hybridMultilevel"/>
    <w:tmpl w:val="1576A1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7D6C4E"/>
    <w:multiLevelType w:val="hybridMultilevel"/>
    <w:tmpl w:val="A448F5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0F16F7"/>
    <w:multiLevelType w:val="hybridMultilevel"/>
    <w:tmpl w:val="5D421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5F0995"/>
    <w:multiLevelType w:val="hybridMultilevel"/>
    <w:tmpl w:val="CAF0E7D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0904BC"/>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6715C5"/>
    <w:multiLevelType w:val="hybridMultilevel"/>
    <w:tmpl w:val="600AF3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E128B6"/>
    <w:multiLevelType w:val="hybridMultilevel"/>
    <w:tmpl w:val="0F34AA3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04F68"/>
    <w:multiLevelType w:val="hybridMultilevel"/>
    <w:tmpl w:val="76F4DE0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A01176"/>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7"/>
  </w:num>
  <w:num w:numId="2" w16cid:durableId="437142376">
    <w:abstractNumId w:val="32"/>
  </w:num>
  <w:num w:numId="3" w16cid:durableId="1555002932">
    <w:abstractNumId w:val="31"/>
  </w:num>
  <w:num w:numId="4" w16cid:durableId="1280376999">
    <w:abstractNumId w:val="7"/>
  </w:num>
  <w:num w:numId="5" w16cid:durableId="1570505105">
    <w:abstractNumId w:val="3"/>
  </w:num>
  <w:num w:numId="6" w16cid:durableId="799345158">
    <w:abstractNumId w:val="27"/>
  </w:num>
  <w:num w:numId="7" w16cid:durableId="2073772440">
    <w:abstractNumId w:val="11"/>
  </w:num>
  <w:num w:numId="8" w16cid:durableId="86193177">
    <w:abstractNumId w:val="18"/>
  </w:num>
  <w:num w:numId="9" w16cid:durableId="227692303">
    <w:abstractNumId w:val="40"/>
  </w:num>
  <w:num w:numId="10" w16cid:durableId="487092893">
    <w:abstractNumId w:val="34"/>
  </w:num>
  <w:num w:numId="11" w16cid:durableId="610480301">
    <w:abstractNumId w:val="22"/>
  </w:num>
  <w:num w:numId="12" w16cid:durableId="611517906">
    <w:abstractNumId w:val="9"/>
  </w:num>
  <w:num w:numId="13" w16cid:durableId="1769547171">
    <w:abstractNumId w:val="35"/>
  </w:num>
  <w:num w:numId="14" w16cid:durableId="1004287194">
    <w:abstractNumId w:val="20"/>
  </w:num>
  <w:num w:numId="15" w16cid:durableId="684676284">
    <w:abstractNumId w:val="39"/>
  </w:num>
  <w:num w:numId="16" w16cid:durableId="1094086207">
    <w:abstractNumId w:val="33"/>
  </w:num>
  <w:num w:numId="17" w16cid:durableId="627972254">
    <w:abstractNumId w:val="29"/>
  </w:num>
  <w:num w:numId="18" w16cid:durableId="975139147">
    <w:abstractNumId w:val="21"/>
  </w:num>
  <w:num w:numId="19" w16cid:durableId="754934987">
    <w:abstractNumId w:val="8"/>
  </w:num>
  <w:num w:numId="20" w16cid:durableId="1100222552">
    <w:abstractNumId w:val="6"/>
  </w:num>
  <w:num w:numId="21" w16cid:durableId="265309024">
    <w:abstractNumId w:val="26"/>
  </w:num>
  <w:num w:numId="22" w16cid:durableId="1450851490">
    <w:abstractNumId w:val="41"/>
  </w:num>
  <w:num w:numId="23" w16cid:durableId="1066563365">
    <w:abstractNumId w:val="13"/>
  </w:num>
  <w:num w:numId="24" w16cid:durableId="1331980900">
    <w:abstractNumId w:val="36"/>
  </w:num>
  <w:num w:numId="25" w16cid:durableId="930821036">
    <w:abstractNumId w:val="28"/>
  </w:num>
  <w:num w:numId="26" w16cid:durableId="680545861">
    <w:abstractNumId w:val="42"/>
  </w:num>
  <w:num w:numId="27" w16cid:durableId="1688481198">
    <w:abstractNumId w:val="30"/>
  </w:num>
  <w:num w:numId="28" w16cid:durableId="1634404872">
    <w:abstractNumId w:val="2"/>
  </w:num>
  <w:num w:numId="29" w16cid:durableId="926764563">
    <w:abstractNumId w:val="5"/>
  </w:num>
  <w:num w:numId="30" w16cid:durableId="1996838960">
    <w:abstractNumId w:val="16"/>
  </w:num>
  <w:num w:numId="31" w16cid:durableId="1028874911">
    <w:abstractNumId w:val="17"/>
  </w:num>
  <w:num w:numId="32" w16cid:durableId="1241715912">
    <w:abstractNumId w:val="10"/>
  </w:num>
  <w:num w:numId="33" w16cid:durableId="1694065766">
    <w:abstractNumId w:val="15"/>
  </w:num>
  <w:num w:numId="34" w16cid:durableId="844053263">
    <w:abstractNumId w:val="14"/>
  </w:num>
  <w:num w:numId="35" w16cid:durableId="1551305433">
    <w:abstractNumId w:val="25"/>
  </w:num>
  <w:num w:numId="36" w16cid:durableId="972053105">
    <w:abstractNumId w:val="12"/>
  </w:num>
  <w:num w:numId="37" w16cid:durableId="945229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9139065">
    <w:abstractNumId w:val="24"/>
  </w:num>
  <w:num w:numId="39" w16cid:durableId="1373967020">
    <w:abstractNumId w:val="19"/>
  </w:num>
  <w:num w:numId="40" w16cid:durableId="162748147">
    <w:abstractNumId w:val="38"/>
  </w:num>
  <w:num w:numId="41" w16cid:durableId="823546669">
    <w:abstractNumId w:val="4"/>
  </w:num>
  <w:num w:numId="42" w16cid:durableId="563832626">
    <w:abstractNumId w:val="43"/>
  </w:num>
  <w:num w:numId="43" w16cid:durableId="1569345625">
    <w:abstractNumId w:val="1"/>
  </w:num>
  <w:num w:numId="44" w16cid:durableId="1417749004">
    <w:abstractNumId w:val="23"/>
  </w:num>
  <w:num w:numId="45" w16cid:durableId="4840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A1854"/>
    <w:rsid w:val="000B2BE2"/>
    <w:rsid w:val="000D1245"/>
    <w:rsid w:val="000E0407"/>
    <w:rsid w:val="000E7A96"/>
    <w:rsid w:val="001241A6"/>
    <w:rsid w:val="001502F2"/>
    <w:rsid w:val="00150764"/>
    <w:rsid w:val="00187C9B"/>
    <w:rsid w:val="00197A86"/>
    <w:rsid w:val="001B4F59"/>
    <w:rsid w:val="001B5A35"/>
    <w:rsid w:val="001B7D0C"/>
    <w:rsid w:val="001B7D3B"/>
    <w:rsid w:val="001C0CA6"/>
    <w:rsid w:val="001F254D"/>
    <w:rsid w:val="002029FB"/>
    <w:rsid w:val="002165AD"/>
    <w:rsid w:val="0023796F"/>
    <w:rsid w:val="00242E53"/>
    <w:rsid w:val="00245475"/>
    <w:rsid w:val="0029415F"/>
    <w:rsid w:val="002977AF"/>
    <w:rsid w:val="002A2384"/>
    <w:rsid w:val="002C4F49"/>
    <w:rsid w:val="002C5DE1"/>
    <w:rsid w:val="002D1EEC"/>
    <w:rsid w:val="002E703F"/>
    <w:rsid w:val="002E788E"/>
    <w:rsid w:val="0030462A"/>
    <w:rsid w:val="00307D7C"/>
    <w:rsid w:val="00346796"/>
    <w:rsid w:val="00353348"/>
    <w:rsid w:val="00363BE4"/>
    <w:rsid w:val="003723E5"/>
    <w:rsid w:val="003770E7"/>
    <w:rsid w:val="00384E40"/>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0A25"/>
    <w:rsid w:val="00531057"/>
    <w:rsid w:val="005315D8"/>
    <w:rsid w:val="00535D3F"/>
    <w:rsid w:val="0054316D"/>
    <w:rsid w:val="00550D61"/>
    <w:rsid w:val="00556597"/>
    <w:rsid w:val="00557D97"/>
    <w:rsid w:val="00560760"/>
    <w:rsid w:val="00560A6D"/>
    <w:rsid w:val="00570EC2"/>
    <w:rsid w:val="0057465D"/>
    <w:rsid w:val="00583025"/>
    <w:rsid w:val="005C4511"/>
    <w:rsid w:val="005C4A6A"/>
    <w:rsid w:val="005D72E9"/>
    <w:rsid w:val="005F2AF2"/>
    <w:rsid w:val="005F5807"/>
    <w:rsid w:val="006228A0"/>
    <w:rsid w:val="00630C70"/>
    <w:rsid w:val="006400C8"/>
    <w:rsid w:val="00656840"/>
    <w:rsid w:val="00661EBF"/>
    <w:rsid w:val="00664C28"/>
    <w:rsid w:val="006743CE"/>
    <w:rsid w:val="006775CD"/>
    <w:rsid w:val="00697F24"/>
    <w:rsid w:val="006A422F"/>
    <w:rsid w:val="006C7392"/>
    <w:rsid w:val="006D141B"/>
    <w:rsid w:val="00706B0C"/>
    <w:rsid w:val="007110C9"/>
    <w:rsid w:val="00734B7D"/>
    <w:rsid w:val="0074755F"/>
    <w:rsid w:val="00747A44"/>
    <w:rsid w:val="00772CF4"/>
    <w:rsid w:val="00791627"/>
    <w:rsid w:val="007B0FD3"/>
    <w:rsid w:val="007B1802"/>
    <w:rsid w:val="007B2B03"/>
    <w:rsid w:val="007B5BC1"/>
    <w:rsid w:val="007C6A2E"/>
    <w:rsid w:val="007D0F13"/>
    <w:rsid w:val="007D45CC"/>
    <w:rsid w:val="007D5A15"/>
    <w:rsid w:val="007E470A"/>
    <w:rsid w:val="007F6595"/>
    <w:rsid w:val="00804EE9"/>
    <w:rsid w:val="0080741F"/>
    <w:rsid w:val="00816BD6"/>
    <w:rsid w:val="00831538"/>
    <w:rsid w:val="00831619"/>
    <w:rsid w:val="008321EF"/>
    <w:rsid w:val="00832451"/>
    <w:rsid w:val="00852531"/>
    <w:rsid w:val="00862D29"/>
    <w:rsid w:val="0086487D"/>
    <w:rsid w:val="008A27B9"/>
    <w:rsid w:val="008A5EC7"/>
    <w:rsid w:val="008C308B"/>
    <w:rsid w:val="008D488B"/>
    <w:rsid w:val="008F3121"/>
    <w:rsid w:val="0091769E"/>
    <w:rsid w:val="0092400A"/>
    <w:rsid w:val="00926EC9"/>
    <w:rsid w:val="009402EB"/>
    <w:rsid w:val="00944CE0"/>
    <w:rsid w:val="00970A5E"/>
    <w:rsid w:val="009724CC"/>
    <w:rsid w:val="00976E77"/>
    <w:rsid w:val="009A7452"/>
    <w:rsid w:val="009B2F5C"/>
    <w:rsid w:val="00A10219"/>
    <w:rsid w:val="00A17DD2"/>
    <w:rsid w:val="00A3677F"/>
    <w:rsid w:val="00A400DA"/>
    <w:rsid w:val="00A46C05"/>
    <w:rsid w:val="00A560C3"/>
    <w:rsid w:val="00A62798"/>
    <w:rsid w:val="00A6705F"/>
    <w:rsid w:val="00A85AC5"/>
    <w:rsid w:val="00A962F8"/>
    <w:rsid w:val="00A97394"/>
    <w:rsid w:val="00AC5AEC"/>
    <w:rsid w:val="00AD0161"/>
    <w:rsid w:val="00AE1C62"/>
    <w:rsid w:val="00AF2991"/>
    <w:rsid w:val="00AF40B1"/>
    <w:rsid w:val="00B013F8"/>
    <w:rsid w:val="00B05BB2"/>
    <w:rsid w:val="00B21CA1"/>
    <w:rsid w:val="00B43876"/>
    <w:rsid w:val="00B44C72"/>
    <w:rsid w:val="00B545B5"/>
    <w:rsid w:val="00B62F96"/>
    <w:rsid w:val="00B764A0"/>
    <w:rsid w:val="00B94E5C"/>
    <w:rsid w:val="00BB0233"/>
    <w:rsid w:val="00BD37FB"/>
    <w:rsid w:val="00BE081C"/>
    <w:rsid w:val="00BE3C4A"/>
    <w:rsid w:val="00C013D8"/>
    <w:rsid w:val="00C1034F"/>
    <w:rsid w:val="00C2371A"/>
    <w:rsid w:val="00C254AF"/>
    <w:rsid w:val="00C3603B"/>
    <w:rsid w:val="00C3618F"/>
    <w:rsid w:val="00C41DB4"/>
    <w:rsid w:val="00CA18D7"/>
    <w:rsid w:val="00CA6E77"/>
    <w:rsid w:val="00CB07D0"/>
    <w:rsid w:val="00CF424E"/>
    <w:rsid w:val="00D03F3E"/>
    <w:rsid w:val="00D223F5"/>
    <w:rsid w:val="00D23966"/>
    <w:rsid w:val="00D2553C"/>
    <w:rsid w:val="00D27170"/>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0E96"/>
    <w:rsid w:val="00E27035"/>
    <w:rsid w:val="00E40D8B"/>
    <w:rsid w:val="00E42D63"/>
    <w:rsid w:val="00E510C3"/>
    <w:rsid w:val="00E80E80"/>
    <w:rsid w:val="00E86F74"/>
    <w:rsid w:val="00E87875"/>
    <w:rsid w:val="00E90FE8"/>
    <w:rsid w:val="00EA0326"/>
    <w:rsid w:val="00EA0F48"/>
    <w:rsid w:val="00EB5024"/>
    <w:rsid w:val="00ED5B8C"/>
    <w:rsid w:val="00EE1645"/>
    <w:rsid w:val="00EE481F"/>
    <w:rsid w:val="00EE7EDE"/>
    <w:rsid w:val="00EF3577"/>
    <w:rsid w:val="00F041AF"/>
    <w:rsid w:val="00F22BEE"/>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0A1854"/>
    <w:rPr>
      <w:color w:val="0563C1" w:themeColor="hyperlink"/>
      <w:u w:val="single"/>
    </w:rPr>
  </w:style>
  <w:style w:type="character" w:styleId="UnresolvedMention">
    <w:name w:val="Unresolved Mention"/>
    <w:basedOn w:val="DefaultParagraphFont"/>
    <w:uiPriority w:val="99"/>
    <w:semiHidden/>
    <w:unhideWhenUsed/>
    <w:rsid w:val="000A1854"/>
    <w:rPr>
      <w:color w:val="605E5C"/>
      <w:shd w:val="clear" w:color="auto" w:fill="E1DFDD"/>
    </w:rPr>
  </w:style>
  <w:style w:type="paragraph" w:styleId="NormalWeb">
    <w:name w:val="Normal (Web)"/>
    <w:basedOn w:val="Normal"/>
    <w:uiPriority w:val="99"/>
    <w:semiHidden/>
    <w:unhideWhenUsed/>
    <w:rsid w:val="0097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230">
      <w:bodyDiv w:val="1"/>
      <w:marLeft w:val="0"/>
      <w:marRight w:val="0"/>
      <w:marTop w:val="0"/>
      <w:marBottom w:val="0"/>
      <w:divBdr>
        <w:top w:val="none" w:sz="0" w:space="0" w:color="auto"/>
        <w:left w:val="none" w:sz="0" w:space="0" w:color="auto"/>
        <w:bottom w:val="none" w:sz="0" w:space="0" w:color="auto"/>
        <w:right w:val="none" w:sz="0" w:space="0" w:color="auto"/>
      </w:divBdr>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651128874">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3631</Words>
  <Characters>21245</Characters>
  <Application>Microsoft Office Word</Application>
  <DocSecurity>0</DocSecurity>
  <Lines>531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2026-03-27T19:15:00Z</dcterms:modified>
</cp:coreProperties>
</file>