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3DEE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307C25B" w14:textId="77777777" w:rsidR="00764F33" w:rsidRPr="000A6AAD" w:rsidRDefault="00764F33" w:rsidP="00764F33">
      <w:pPr>
        <w:rPr>
          <w:b/>
        </w:rPr>
      </w:pPr>
    </w:p>
    <w:p w14:paraId="1BB7F04E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406BFAAE" w14:textId="77777777" w:rsidTr="00265EF1">
        <w:tc>
          <w:tcPr>
            <w:tcW w:w="4675" w:type="dxa"/>
          </w:tcPr>
          <w:p w14:paraId="7A8AB29B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5F2CF1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EFF2C53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E5441D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6FDA0E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B0D4752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775CE68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2D7C5FC6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1772E94D" w14:textId="77777777" w:rsidR="00764F33" w:rsidRPr="000A6AAD" w:rsidRDefault="00764F33" w:rsidP="00265EF1">
            <w:pPr>
              <w:rPr>
                <w:b/>
              </w:rPr>
            </w:pPr>
          </w:p>
          <w:p w14:paraId="2E6CF58E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5152679" w14:textId="77777777" w:rsidR="00764F33" w:rsidRPr="000A6AAD" w:rsidRDefault="00764F33" w:rsidP="00265EF1">
            <w:pPr>
              <w:rPr>
                <w:b/>
              </w:rPr>
            </w:pPr>
          </w:p>
          <w:p w14:paraId="3771BA49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104638E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6293B229" w14:textId="0D69FA5E" w:rsidR="0054316D" w:rsidRPr="00612593" w:rsidRDefault="00612593" w:rsidP="00612593">
      <w:pPr>
        <w:pStyle w:val="Heading1"/>
      </w:pPr>
      <w:r w:rsidRPr="00612593">
        <w:t>Certificate of Service</w:t>
      </w:r>
    </w:p>
    <w:p w14:paraId="1A351548" w14:textId="6302526C" w:rsidR="00C8645E" w:rsidRDefault="0054316D" w:rsidP="002C723E">
      <w:pPr>
        <w:spacing w:line="360" w:lineRule="auto"/>
        <w:jc w:val="both"/>
      </w:pPr>
      <w:r>
        <w:tab/>
      </w:r>
      <w:r w:rsidR="005252D0">
        <w:t xml:space="preserve">Defendant, </w:t>
      </w:r>
      <w:r w:rsidR="005252D0" w:rsidRPr="00613F6B">
        <w:t>{</w:t>
      </w:r>
      <w:r w:rsidR="005252D0">
        <w:t>c</w:t>
      </w:r>
      <w:r w:rsidR="005252D0" w:rsidRPr="00613F6B">
        <w:t>ase</w:t>
      </w:r>
      <w:r w:rsidR="005252D0">
        <w:t>D</w:t>
      </w:r>
      <w:r w:rsidR="005252D0" w:rsidRPr="00613F6B">
        <w:t>efendant}</w:t>
      </w:r>
      <w:r w:rsidR="005252D0" w:rsidRPr="008608EA">
        <w:t>, by and through counsel of record, certif</w:t>
      </w:r>
      <w:r w:rsidR="005252D0">
        <w:t>ies</w:t>
      </w:r>
      <w:r w:rsidR="005252D0" w:rsidRPr="008608EA">
        <w:t xml:space="preserve"> that</w:t>
      </w:r>
      <w:r w:rsidR="005252D0">
        <w:t xml:space="preserve"> </w:t>
      </w:r>
      <w:r w:rsidR="002C723E" w:rsidRPr="00C8645E">
        <w:rPr>
          <w:snapToGrid w:val="0"/>
        </w:rPr>
        <w:t xml:space="preserve"> </w:t>
      </w:r>
      <w:r w:rsidR="002C723E">
        <w:rPr>
          <w:snapToGrid w:val="0"/>
        </w:rPr>
        <w:t xml:space="preserve">on </w:t>
      </w:r>
      <w:r w:rsidR="002C723E" w:rsidRPr="00C8645E">
        <w:rPr>
          <w:snapToGrid w:val="0"/>
          <w:highlight w:val="yellow"/>
        </w:rPr>
        <w:t>{today}</w:t>
      </w:r>
      <w:r w:rsidR="002C723E" w:rsidRPr="00C8645E">
        <w:rPr>
          <w:snapToGrid w:val="0"/>
        </w:rPr>
        <w:t xml:space="preserve"> </w:t>
      </w:r>
      <w:r w:rsidR="005252D0">
        <w:t>they served electronic copies of</w:t>
      </w:r>
      <w:r w:rsidR="00C8645E">
        <w:t>:</w:t>
      </w:r>
    </w:p>
    <w:p w14:paraId="7BD36915" w14:textId="0D3FC2B0" w:rsidR="00C8645E" w:rsidRDefault="00285E91" w:rsidP="002C723E">
      <w:pPr>
        <w:pStyle w:val="ListParagraph"/>
        <w:numPr>
          <w:ilvl w:val="0"/>
          <w:numId w:val="27"/>
        </w:numPr>
        <w:spacing w:after="120"/>
        <w:contextualSpacing w:val="0"/>
        <w:jc w:val="both"/>
      </w:pPr>
      <w:r>
        <w:fldChar w:fldCharType="begin"/>
      </w:r>
      <w:r>
        <w:instrText xml:space="preserve"> REF _Ref147489174 \h </w:instrText>
      </w:r>
      <w:r>
        <w:fldChar w:fldCharType="separate"/>
      </w:r>
      <w:r>
        <w:t xml:space="preserve">Defendant’s Response to Plaintiff’s Requests for </w:t>
      </w:r>
      <w:r w:rsidR="00D619B1">
        <w:t>A</w:t>
      </w:r>
      <w:r>
        <w:t>dmission</w:t>
      </w:r>
      <w:r w:rsidRPr="00DD44C6">
        <w:t xml:space="preserve"> to</w:t>
      </w:r>
      <w:r>
        <w:t xml:space="preserve"> </w:t>
      </w:r>
      <w:r w:rsidRPr="00DD44C6">
        <w:t>Defendant {caseDefendant}</w:t>
      </w:r>
      <w:r>
        <w:fldChar w:fldCharType="end"/>
      </w:r>
      <w:r w:rsidR="005252D0">
        <w:fldChar w:fldCharType="begin"/>
      </w:r>
      <w:r w:rsidR="005252D0">
        <w:instrText xml:space="preserve"> REF _Ref141803050 \h </w:instrText>
      </w:r>
      <w:r w:rsidR="00C8645E">
        <w:instrText xml:space="preserve"> \* MERGEFORMAT </w:instrText>
      </w:r>
      <w:r w:rsidR="005252D0">
        <w:fldChar w:fldCharType="separate"/>
      </w:r>
      <w:r w:rsidR="005252D0">
        <w:fldChar w:fldCharType="end"/>
      </w:r>
      <w:r w:rsidR="00C8645E">
        <w:t>,</w:t>
      </w:r>
    </w:p>
    <w:p w14:paraId="4DA92BBF" w14:textId="42A21AE0" w:rsidR="002C723E" w:rsidRDefault="005252D0" w:rsidP="002C723E">
      <w:pPr>
        <w:spacing w:line="360" w:lineRule="auto"/>
        <w:jc w:val="both"/>
        <w:rPr>
          <w:snapToGrid w:val="0"/>
        </w:rPr>
      </w:pPr>
      <w:r w:rsidRPr="008608EA">
        <w:t>to Plaintiff</w:t>
      </w:r>
      <w:r>
        <w:t xml:space="preserve">, </w:t>
      </w:r>
      <w:r w:rsidRPr="00307D7C">
        <w:t>{</w:t>
      </w:r>
      <w:r>
        <w:t>c</w:t>
      </w:r>
      <w:r w:rsidRPr="00307D7C">
        <w:t>ase</w:t>
      </w:r>
      <w:r>
        <w:t>P</w:t>
      </w:r>
      <w:r w:rsidRPr="00307D7C">
        <w:t>laintiff},</w:t>
      </w:r>
      <w:r w:rsidRPr="008608EA">
        <w:t xml:space="preserve"> </w:t>
      </w:r>
      <w:r>
        <w:t xml:space="preserve">in compliance with service under </w:t>
      </w:r>
      <w:r w:rsidRPr="00F51F92">
        <w:t>Mo. R. Civ. P. 43.01(c)</w:t>
      </w:r>
      <w:r>
        <w:t xml:space="preserve">(1) </w:t>
      </w:r>
      <w:r w:rsidRPr="008608EA">
        <w:t xml:space="preserve">via </w:t>
      </w:r>
      <w:r>
        <w:t xml:space="preserve">an email to </w:t>
      </w:r>
      <w:r w:rsidRPr="00C8645E">
        <w:rPr>
          <w:snapToGrid w:val="0"/>
        </w:rPr>
        <w:t xml:space="preserve">the last known e-mail addresses of </w:t>
      </w:r>
      <w:r w:rsidR="00054B8C">
        <w:t>Allen &amp; Withrow</w:t>
      </w:r>
      <w:r>
        <w:t>,</w:t>
      </w:r>
      <w:r w:rsidRPr="00C8645E">
        <w:rPr>
          <w:snapToGrid w:val="0"/>
        </w:rPr>
        <w:t xml:space="preserve"> Attorneys For Plaintiff, at </w:t>
      </w:r>
      <w:r w:rsidR="00D32EC7" w:rsidRPr="00D32EC7">
        <w:rPr>
          <w:snapToGrid w:val="0"/>
        </w:rPr>
        <w:t>cbrunson@allenwithrow.com</w:t>
      </w:r>
      <w:r w:rsidR="00054B8C">
        <w:rPr>
          <w:snapToGrid w:val="0"/>
        </w:rPr>
        <w:t>.</w:t>
      </w:r>
      <w:r w:rsidR="000032FE">
        <w:rPr>
          <w:snapToGrid w:val="0"/>
        </w:rPr>
        <w:t xml:space="preserve"> </w:t>
      </w:r>
      <w:r w:rsidR="000032FE" w:rsidRPr="00A522EB">
        <w:rPr>
          <w:snapToGrid w:val="0"/>
        </w:rPr>
        <w:t xml:space="preserve">The undersigned further certifies that no portion of this </w:t>
      </w:r>
      <w:r w:rsidR="000032FE">
        <w:rPr>
          <w:snapToGrid w:val="0"/>
        </w:rPr>
        <w:t xml:space="preserve">Certificate of Service </w:t>
      </w:r>
      <w:r w:rsidR="000032FE" w:rsidRPr="00A522EB">
        <w:rPr>
          <w:snapToGrid w:val="0"/>
        </w:rPr>
        <w:t>was prepared using Generative A.I.</w:t>
      </w:r>
    </w:p>
    <w:p w14:paraId="6C9C8356" w14:textId="77777777" w:rsidR="002C723E" w:rsidRPr="002C723E" w:rsidRDefault="002C723E" w:rsidP="002C723E">
      <w:pPr>
        <w:spacing w:line="360" w:lineRule="auto"/>
        <w:jc w:val="both"/>
        <w:rPr>
          <w:snapToGrid w:val="0"/>
        </w:rPr>
      </w:pPr>
    </w:p>
    <w:tbl>
      <w:tblPr>
        <w:tblStyle w:val="TableGrid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4"/>
        <w:gridCol w:w="4728"/>
      </w:tblGrid>
      <w:tr w:rsidR="00612593" w:rsidRPr="00D81100" w14:paraId="73C4C9A1" w14:textId="77777777" w:rsidTr="002C723E">
        <w:trPr>
          <w:trHeight w:val="2634"/>
        </w:trPr>
        <w:tc>
          <w:tcPr>
            <w:tcW w:w="4494" w:type="dxa"/>
          </w:tcPr>
          <w:p w14:paraId="0933D2EA" w14:textId="77777777" w:rsidR="00612593" w:rsidRPr="000279DB" w:rsidRDefault="00612593" w:rsidP="00612593">
            <w:pPr>
              <w:spacing w:line="480" w:lineRule="auto"/>
              <w:rPr>
                <w:b/>
              </w:rPr>
            </w:pPr>
          </w:p>
        </w:tc>
        <w:tc>
          <w:tcPr>
            <w:tcW w:w="4728" w:type="dxa"/>
          </w:tcPr>
          <w:p w14:paraId="7C1A107A" w14:textId="77777777" w:rsidR="00612593" w:rsidRDefault="00612593" w:rsidP="00612593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0EF717A0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38521FFB" w14:textId="77777777" w:rsidR="00612593" w:rsidRPr="005C02A9" w:rsidRDefault="00612593" w:rsidP="00612593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41A1A545" w14:textId="77777777" w:rsidR="00612593" w:rsidRPr="00D81100" w:rsidRDefault="00612593" w:rsidP="00612593">
            <w:pPr>
              <w:rPr>
                <w:rFonts w:eastAsia="Arial"/>
              </w:rPr>
            </w:pPr>
          </w:p>
          <w:p w14:paraId="5EA91BEB" w14:textId="77777777" w:rsidR="001A2555" w:rsidRPr="00DA181C" w:rsidRDefault="00612593" w:rsidP="001A2555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1A2555">
              <w:rPr>
                <w:rFonts w:eastAsia="Arial"/>
                <w:u w:val="single"/>
              </w:rPr>
              <w:t xml:space="preserve">James R. Crump                                  </w:t>
            </w:r>
            <w:r w:rsidR="001A2555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1A2555">
              <w:rPr>
                <w:rFonts w:eastAsia="Arial"/>
                <w:u w:val="single"/>
              </w:rPr>
              <w:t xml:space="preserve">      </w:t>
            </w:r>
            <w:r w:rsidR="001A2555" w:rsidRPr="00DA181C">
              <w:rPr>
                <w:rFonts w:eastAsia="Arial"/>
              </w:rPr>
              <w:t xml:space="preserve">              </w:t>
            </w:r>
          </w:p>
          <w:p w14:paraId="18A0FF62" w14:textId="77777777" w:rsidR="001A2555" w:rsidRPr="00DA181C" w:rsidRDefault="001A2555" w:rsidP="001A2555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7372137D" w14:textId="77777777" w:rsidR="001A2555" w:rsidRPr="00DA181C" w:rsidRDefault="001A2555" w:rsidP="001A2555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7A6287C9" w14:textId="77777777" w:rsidR="001A2555" w:rsidRPr="00DA181C" w:rsidRDefault="001A2555" w:rsidP="001A2555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31002115" w14:textId="77777777" w:rsidR="001A2555" w:rsidRPr="00DA181C" w:rsidRDefault="001A2555" w:rsidP="001A2555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175A06D5" w14:textId="6D01EE3B" w:rsidR="00612593" w:rsidRPr="000279DB" w:rsidRDefault="001A2555" w:rsidP="001A2555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ATTORNEYS FOR DEFENDANT</w:t>
            </w:r>
          </w:p>
        </w:tc>
      </w:tr>
    </w:tbl>
    <w:p w14:paraId="46FCD2DE" w14:textId="77777777" w:rsidR="0054316D" w:rsidRDefault="0054316D" w:rsidP="002C723E">
      <w:pPr>
        <w:suppressLineNumbers/>
        <w:rPr>
          <w:b/>
          <w:caps/>
        </w:rPr>
        <w:sectPr w:rsidR="0054316D" w:rsidSect="006C3A1A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E62843" w14:textId="77777777" w:rsidR="00764F33" w:rsidRPr="00480F37" w:rsidRDefault="00764F33" w:rsidP="00764F33">
      <w:pPr>
        <w:suppressLineNumbers/>
        <w:jc w:val="center"/>
        <w:rPr>
          <w:b/>
          <w:caps/>
        </w:rPr>
      </w:pPr>
      <w:bookmarkStart w:id="0" w:name="_Ref141803050"/>
      <w:bookmarkStart w:id="1" w:name="_Ref147489174"/>
      <w:r w:rsidRPr="00480F37">
        <w:rPr>
          <w:b/>
          <w:caps/>
        </w:rPr>
        <w:lastRenderedPageBreak/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74A33A0D" w14:textId="77777777" w:rsidR="00764F33" w:rsidRPr="000A6AAD" w:rsidRDefault="00764F33" w:rsidP="00764F33">
      <w:pPr>
        <w:rPr>
          <w:b/>
        </w:rPr>
      </w:pPr>
    </w:p>
    <w:p w14:paraId="34F6E8E7" w14:textId="77777777" w:rsidR="00764F33" w:rsidRPr="000A6AAD" w:rsidRDefault="00764F33" w:rsidP="00764F3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4F33" w:rsidRPr="000A6AAD" w14:paraId="71F8547F" w14:textId="77777777" w:rsidTr="00265EF1">
        <w:tc>
          <w:tcPr>
            <w:tcW w:w="4675" w:type="dxa"/>
          </w:tcPr>
          <w:p w14:paraId="7F51BA35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7D6190B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F9BA4A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16C5B75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4FD88A6" w14:textId="77777777" w:rsidR="00764F33" w:rsidRPr="000431AC" w:rsidRDefault="00764F33" w:rsidP="00265EF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D70066B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DB326F7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4CEAA161" w14:textId="77777777" w:rsidR="00764F33" w:rsidRPr="000A6AAD" w:rsidRDefault="00764F33" w:rsidP="00265EF1">
            <w:pPr>
              <w:rPr>
                <w:b/>
              </w:rPr>
            </w:pPr>
          </w:p>
        </w:tc>
        <w:tc>
          <w:tcPr>
            <w:tcW w:w="4675" w:type="dxa"/>
          </w:tcPr>
          <w:p w14:paraId="603DE34C" w14:textId="77777777" w:rsidR="00764F33" w:rsidRPr="000A6AAD" w:rsidRDefault="00764F33" w:rsidP="00265EF1">
            <w:pPr>
              <w:rPr>
                <w:b/>
              </w:rPr>
            </w:pPr>
          </w:p>
          <w:p w14:paraId="4145CB60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D9809E0" w14:textId="77777777" w:rsidR="00764F33" w:rsidRPr="000A6AAD" w:rsidRDefault="00764F33" w:rsidP="00265EF1">
            <w:pPr>
              <w:rPr>
                <w:b/>
              </w:rPr>
            </w:pPr>
          </w:p>
          <w:p w14:paraId="3CBFB4B6" w14:textId="77777777" w:rsidR="00764F33" w:rsidRPr="000A6AAD" w:rsidRDefault="00764F33" w:rsidP="00265EF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218477E5" w14:textId="77777777" w:rsidR="00764F33" w:rsidRPr="000A6AAD" w:rsidRDefault="00764F33" w:rsidP="00265EF1">
            <w:pPr>
              <w:rPr>
                <w:b/>
              </w:rPr>
            </w:pPr>
          </w:p>
        </w:tc>
      </w:tr>
    </w:tbl>
    <w:p w14:paraId="168B2713" w14:textId="12093827" w:rsidR="00B545B5" w:rsidRPr="00DD44C6" w:rsidRDefault="00F039FF" w:rsidP="00DD44C6">
      <w:pPr>
        <w:pStyle w:val="Heading1"/>
      </w:pPr>
      <w:r>
        <w:t xml:space="preserve">Defendant’s Response to Plaintiff’s </w:t>
      </w:r>
      <w:r w:rsidR="00054B8C">
        <w:t xml:space="preserve">Requests for </w:t>
      </w:r>
      <w:r w:rsidR="00B236DB">
        <w:t>A</w:t>
      </w:r>
      <w:r w:rsidR="00054B8C">
        <w:t>dmission</w:t>
      </w:r>
      <w:r w:rsidR="00B160D6" w:rsidRPr="00DD44C6">
        <w:t xml:space="preserve"> to</w:t>
      </w:r>
      <w:r w:rsidR="00D93AD1">
        <w:t xml:space="preserve"> </w:t>
      </w:r>
      <w:r w:rsidR="00B160D6" w:rsidRPr="00DD44C6">
        <w:t>Defendant {caseDefendant}</w:t>
      </w:r>
      <w:bookmarkEnd w:id="0"/>
      <w:bookmarkEnd w:id="1"/>
    </w:p>
    <w:p w14:paraId="4956163A" w14:textId="4C6920C2" w:rsidR="00B545B5" w:rsidRPr="00B545B5" w:rsidRDefault="00E510C3" w:rsidP="00B545B5">
      <w:pPr>
        <w:spacing w:line="480" w:lineRule="auto"/>
        <w:ind w:firstLine="720"/>
        <w:jc w:val="both"/>
      </w:pPr>
      <w:bookmarkStart w:id="2" w:name="_Hlk131080873"/>
      <w:r>
        <w:t>COMES NOW</w:t>
      </w:r>
      <w:r w:rsidR="00B545B5" w:rsidRPr="00C119C6">
        <w:t xml:space="preserve">, </w:t>
      </w:r>
      <w:r w:rsidR="00B545B5">
        <w:t xml:space="preserve">Defendant, </w:t>
      </w:r>
      <w:bookmarkStart w:id="3" w:name="_Hlk137398378"/>
      <w:r w:rsidR="004E7556" w:rsidRPr="00613F6B">
        <w:t>{</w:t>
      </w:r>
      <w:r w:rsidR="004E7556">
        <w:t>c</w:t>
      </w:r>
      <w:r w:rsidR="004E7556" w:rsidRPr="00613F6B">
        <w:t>ase</w:t>
      </w:r>
      <w:r w:rsidR="004E7556">
        <w:t>D</w:t>
      </w:r>
      <w:r w:rsidR="004E7556" w:rsidRPr="00613F6B">
        <w:t>efendant}</w:t>
      </w:r>
      <w:bookmarkEnd w:id="3"/>
      <w:r w:rsidR="004E7556" w:rsidRPr="00283CAB">
        <w:t xml:space="preserve">, </w:t>
      </w:r>
      <w:r w:rsidR="00B545B5">
        <w:t xml:space="preserve">by and through </w:t>
      </w:r>
      <w:r w:rsidR="00E90FE8">
        <w:t xml:space="preserve">their </w:t>
      </w:r>
      <w:r w:rsidR="00B545B5">
        <w:t xml:space="preserve">attorney of record, </w:t>
      </w:r>
      <w:r w:rsidR="00FA6474">
        <w:t xml:space="preserve">Callahan Law Firm </w:t>
      </w:r>
      <w:r w:rsidR="00B545B5">
        <w:t>L.L.C., responds to Plaintiff’s Request for Admissions</w:t>
      </w:r>
      <w:r w:rsidR="00C3618F">
        <w:t xml:space="preserve"> to Defendant</w:t>
      </w:r>
      <w:r w:rsidR="00B545B5">
        <w:t xml:space="preserve">.  </w:t>
      </w:r>
      <w:bookmarkEnd w:id="2"/>
    </w:p>
    <w:p w14:paraId="13336C1E" w14:textId="36C789B9" w:rsidR="007D0F13" w:rsidRDefault="007D0F13" w:rsidP="007D0F13">
      <w:pPr>
        <w:rPr>
          <w:b/>
          <w:bCs/>
        </w:rPr>
      </w:pPr>
    </w:p>
    <w:p w14:paraId="5A8FB72E" w14:textId="5844C6E2" w:rsidR="00A10219" w:rsidRDefault="008D488B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8D488B">
        <w:rPr>
          <w:spacing w:val="-2"/>
        </w:rPr>
        <w:t xml:space="preserve">Admit that </w:t>
      </w:r>
      <w:r w:rsidR="00054B8C">
        <w:rPr>
          <w:spacing w:val="-2"/>
        </w:rPr>
        <w:t>Defendant is a resident of {caseCounty}, {caseState};</w:t>
      </w:r>
    </w:p>
    <w:p w14:paraId="73B9F9EB" w14:textId="5ECFA5D8" w:rsidR="007D0F13" w:rsidRPr="002D1EEC" w:rsidRDefault="007D0F13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 w:rsidR="002D1EEC">
        <w:rPr>
          <w:b/>
          <w:bCs/>
        </w:rPr>
        <w:t xml:space="preserve"> </w:t>
      </w:r>
      <w:r w:rsidR="008D488B">
        <w:t xml:space="preserve">Admit. </w:t>
      </w:r>
      <w:r w:rsidR="009B2F5C">
        <w:t xml:space="preserve"> </w:t>
      </w:r>
      <w:r w:rsidR="002D1EEC">
        <w:rPr>
          <w:b/>
          <w:bCs/>
        </w:rPr>
        <w:t xml:space="preserve"> </w:t>
      </w:r>
    </w:p>
    <w:p w14:paraId="18871EB8" w14:textId="12B22521" w:rsidR="008C308B" w:rsidRDefault="008C308B" w:rsidP="009B2F5C">
      <w:pPr>
        <w:spacing w:line="480" w:lineRule="auto"/>
        <w:jc w:val="both"/>
      </w:pPr>
    </w:p>
    <w:p w14:paraId="392809EF" w14:textId="11261C03" w:rsidR="00AC5AEC" w:rsidRDefault="00054B8C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spacing w:val="-2"/>
        </w:rPr>
        <w:t xml:space="preserve">Admit </w:t>
      </w:r>
      <w:r w:rsidRPr="00054B8C">
        <w:rPr>
          <w:spacing w:val="-2"/>
        </w:rPr>
        <w:t>that Defendant purchased certain</w:t>
      </w:r>
      <w:r>
        <w:rPr>
          <w:spacing w:val="-2"/>
        </w:rPr>
        <w:t xml:space="preserve"> </w:t>
      </w:r>
      <w:r>
        <w:rPr>
          <w:rFonts w:eastAsiaTheme="minorHAnsi"/>
          <w:color w:val="333232"/>
          <w:sz w:val="23"/>
          <w:szCs w:val="23"/>
        </w:rPr>
        <w:t xml:space="preserve">items </w:t>
      </w:r>
      <w:r>
        <w:rPr>
          <w:rFonts w:eastAsiaTheme="minorHAnsi"/>
          <w:color w:val="434343"/>
          <w:sz w:val="23"/>
          <w:szCs w:val="23"/>
        </w:rPr>
        <w:t xml:space="preserve">and </w:t>
      </w:r>
      <w:r>
        <w:rPr>
          <w:rFonts w:eastAsiaTheme="minorHAnsi"/>
          <w:color w:val="333232"/>
          <w:sz w:val="23"/>
          <w:szCs w:val="23"/>
        </w:rPr>
        <w:t xml:space="preserve">charged </w:t>
      </w:r>
      <w:r>
        <w:rPr>
          <w:rFonts w:eastAsiaTheme="minorHAnsi"/>
          <w:color w:val="434343"/>
          <w:sz w:val="23"/>
          <w:szCs w:val="23"/>
        </w:rPr>
        <w:t xml:space="preserve">same on </w:t>
      </w:r>
      <w:r>
        <w:rPr>
          <w:rFonts w:eastAsiaTheme="minorHAnsi"/>
          <w:color w:val="333232"/>
          <w:sz w:val="23"/>
          <w:szCs w:val="23"/>
        </w:rPr>
        <w:t xml:space="preserve">the </w:t>
      </w:r>
      <w:r>
        <w:rPr>
          <w:rFonts w:eastAsiaTheme="minorHAnsi"/>
          <w:color w:val="434343"/>
          <w:sz w:val="23"/>
          <w:szCs w:val="23"/>
        </w:rPr>
        <w:t xml:space="preserve">charge account which </w:t>
      </w:r>
      <w:r>
        <w:rPr>
          <w:rFonts w:eastAsiaTheme="minorHAnsi"/>
          <w:color w:val="333232"/>
          <w:sz w:val="23"/>
          <w:szCs w:val="23"/>
        </w:rPr>
        <w:t xml:space="preserve">is the </w:t>
      </w:r>
      <w:r>
        <w:rPr>
          <w:rFonts w:eastAsiaTheme="minorHAnsi"/>
          <w:color w:val="595959"/>
          <w:sz w:val="23"/>
          <w:szCs w:val="23"/>
        </w:rPr>
        <w:t>s</w:t>
      </w:r>
      <w:r>
        <w:rPr>
          <w:rFonts w:eastAsiaTheme="minorHAnsi"/>
          <w:color w:val="333232"/>
          <w:sz w:val="23"/>
          <w:szCs w:val="23"/>
        </w:rPr>
        <w:t xml:space="preserve">ubject </w:t>
      </w:r>
      <w:r>
        <w:rPr>
          <w:rFonts w:eastAsiaTheme="minorHAnsi"/>
          <w:color w:val="434343"/>
          <w:sz w:val="23"/>
          <w:szCs w:val="23"/>
        </w:rPr>
        <w:t xml:space="preserve">of </w:t>
      </w:r>
      <w:r>
        <w:rPr>
          <w:rFonts w:eastAsiaTheme="minorHAnsi"/>
          <w:color w:val="333232"/>
          <w:sz w:val="23"/>
          <w:szCs w:val="23"/>
        </w:rPr>
        <w:t>this law</w:t>
      </w:r>
      <w:r>
        <w:rPr>
          <w:rFonts w:eastAsiaTheme="minorHAnsi"/>
          <w:color w:val="595959"/>
          <w:sz w:val="23"/>
          <w:szCs w:val="23"/>
        </w:rPr>
        <w:t>s</w:t>
      </w:r>
      <w:r>
        <w:rPr>
          <w:rFonts w:eastAsiaTheme="minorHAnsi"/>
          <w:color w:val="333232"/>
          <w:sz w:val="23"/>
          <w:szCs w:val="23"/>
        </w:rPr>
        <w:t>uit;</w:t>
      </w:r>
    </w:p>
    <w:p w14:paraId="69B59890" w14:textId="20A56725" w:rsidR="008C308B" w:rsidRPr="009B2F5C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76AAA94C" w14:textId="77777777" w:rsidR="008C308B" w:rsidRPr="008C308B" w:rsidRDefault="008C308B" w:rsidP="009B2F5C">
      <w:pPr>
        <w:spacing w:line="480" w:lineRule="auto"/>
        <w:jc w:val="both"/>
      </w:pPr>
    </w:p>
    <w:p w14:paraId="3AFD0D83" w14:textId="52D76684" w:rsidR="00AC5AEC" w:rsidRDefault="008D488B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8D488B">
        <w:rPr>
          <w:spacing w:val="-2"/>
        </w:rPr>
        <w:t xml:space="preserve">Admit </w:t>
      </w:r>
      <w:r w:rsidR="00054B8C">
        <w:rPr>
          <w:rFonts w:eastAsiaTheme="minorHAnsi"/>
          <w:color w:val="333232"/>
          <w:sz w:val="23"/>
          <w:szCs w:val="23"/>
        </w:rPr>
        <w:t xml:space="preserve">that the </w:t>
      </w:r>
      <w:r w:rsidR="00054B8C">
        <w:rPr>
          <w:rFonts w:eastAsiaTheme="minorHAnsi"/>
          <w:color w:val="434343"/>
          <w:sz w:val="23"/>
          <w:szCs w:val="23"/>
        </w:rPr>
        <w:t xml:space="preserve">amount past </w:t>
      </w:r>
      <w:r w:rsidR="00054B8C">
        <w:rPr>
          <w:rFonts w:eastAsiaTheme="minorHAnsi"/>
          <w:color w:val="333232"/>
          <w:sz w:val="23"/>
          <w:szCs w:val="23"/>
        </w:rPr>
        <w:t xml:space="preserve">due </w:t>
      </w:r>
      <w:r w:rsidR="00054B8C">
        <w:rPr>
          <w:rFonts w:eastAsiaTheme="minorHAnsi"/>
          <w:color w:val="434343"/>
          <w:sz w:val="23"/>
          <w:szCs w:val="23"/>
        </w:rPr>
        <w:t xml:space="preserve">on said account, </w:t>
      </w:r>
      <w:r w:rsidR="00054B8C">
        <w:rPr>
          <w:rFonts w:eastAsiaTheme="minorHAnsi"/>
          <w:color w:val="333232"/>
          <w:sz w:val="23"/>
          <w:szCs w:val="23"/>
        </w:rPr>
        <w:t xml:space="preserve">which has not been paid, </w:t>
      </w:r>
      <w:r w:rsidR="00054B8C">
        <w:rPr>
          <w:rFonts w:eastAsiaTheme="minorHAnsi"/>
          <w:color w:val="434343"/>
          <w:sz w:val="23"/>
          <w:szCs w:val="23"/>
        </w:rPr>
        <w:t xml:space="preserve">and </w:t>
      </w:r>
      <w:r w:rsidR="00054B8C">
        <w:rPr>
          <w:rFonts w:eastAsiaTheme="minorHAnsi"/>
          <w:color w:val="333232"/>
          <w:sz w:val="23"/>
          <w:szCs w:val="23"/>
        </w:rPr>
        <w:t xml:space="preserve">has been owed by Defendant for </w:t>
      </w:r>
      <w:r w:rsidR="00054B8C">
        <w:rPr>
          <w:rFonts w:eastAsiaTheme="minorHAnsi"/>
          <w:color w:val="434343"/>
          <w:sz w:val="23"/>
          <w:szCs w:val="23"/>
        </w:rPr>
        <w:t xml:space="preserve">a </w:t>
      </w:r>
      <w:r w:rsidR="00054B8C">
        <w:rPr>
          <w:rFonts w:eastAsiaTheme="minorHAnsi"/>
          <w:color w:val="333232"/>
          <w:sz w:val="23"/>
          <w:szCs w:val="23"/>
        </w:rPr>
        <w:t xml:space="preserve">period of time is </w:t>
      </w:r>
      <w:r w:rsidR="00E16007">
        <w:rPr>
          <w:rFonts w:eastAsiaTheme="minorHAnsi"/>
          <w:color w:val="333232"/>
          <w:sz w:val="23"/>
          <w:szCs w:val="23"/>
        </w:rPr>
        <w:t>$</w:t>
      </w:r>
      <w:r w:rsidR="00054B8C">
        <w:rPr>
          <w:rFonts w:eastAsiaTheme="minorHAnsi"/>
          <w:color w:val="333232"/>
          <w:sz w:val="23"/>
          <w:szCs w:val="23"/>
        </w:rPr>
        <w:t>{caseSuitAmount}</w:t>
      </w:r>
      <w:r w:rsidR="00054B8C">
        <w:rPr>
          <w:spacing w:val="-2"/>
        </w:rPr>
        <w:t xml:space="preserve">; </w:t>
      </w:r>
    </w:p>
    <w:p w14:paraId="49FB1AE1" w14:textId="57F1E36C" w:rsidR="008C308B" w:rsidRPr="009B2F5C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>
        <w:t>Deny</w:t>
      </w:r>
      <w:r w:rsidR="007B0FD3">
        <w:t>.</w:t>
      </w:r>
    </w:p>
    <w:p w14:paraId="60C96183" w14:textId="77777777" w:rsidR="009B2F5C" w:rsidRPr="008C308B" w:rsidRDefault="009B2F5C" w:rsidP="009B2F5C">
      <w:pPr>
        <w:spacing w:line="480" w:lineRule="auto"/>
        <w:jc w:val="both"/>
      </w:pPr>
    </w:p>
    <w:p w14:paraId="08C0F485" w14:textId="1955D402" w:rsidR="00852531" w:rsidRDefault="00EE1645" w:rsidP="00852531">
      <w:pPr>
        <w:pStyle w:val="ListParagraph"/>
        <w:numPr>
          <w:ilvl w:val="0"/>
          <w:numId w:val="1"/>
        </w:numPr>
        <w:spacing w:line="480" w:lineRule="auto"/>
        <w:jc w:val="both"/>
      </w:pPr>
      <w:r w:rsidRPr="00EE1645">
        <w:rPr>
          <w:spacing w:val="-2"/>
        </w:rPr>
        <w:lastRenderedPageBreak/>
        <w:t xml:space="preserve">Admit </w:t>
      </w:r>
      <w:r w:rsidR="00054B8C">
        <w:rPr>
          <w:rFonts w:eastAsiaTheme="minorHAnsi"/>
          <w:color w:val="333232"/>
          <w:sz w:val="23"/>
          <w:szCs w:val="23"/>
        </w:rPr>
        <w:t xml:space="preserve">that the monthly </w:t>
      </w:r>
      <w:r w:rsidR="00054B8C">
        <w:rPr>
          <w:rFonts w:eastAsiaTheme="minorHAnsi"/>
          <w:color w:val="434343"/>
          <w:sz w:val="23"/>
          <w:szCs w:val="23"/>
        </w:rPr>
        <w:t>statements</w:t>
      </w:r>
      <w:r w:rsidR="00054B8C">
        <w:rPr>
          <w:rFonts w:eastAsiaTheme="minorHAnsi"/>
          <w:color w:val="6F6E6E"/>
          <w:sz w:val="23"/>
          <w:szCs w:val="23"/>
        </w:rPr>
        <w:t>/</w:t>
      </w:r>
      <w:r w:rsidR="00054B8C">
        <w:rPr>
          <w:rFonts w:eastAsiaTheme="minorHAnsi"/>
          <w:color w:val="333232"/>
          <w:sz w:val="23"/>
          <w:szCs w:val="23"/>
        </w:rPr>
        <w:t xml:space="preserve">bills in </w:t>
      </w:r>
      <w:r w:rsidR="00054B8C">
        <w:rPr>
          <w:rFonts w:eastAsiaTheme="minorHAnsi"/>
          <w:color w:val="434343"/>
          <w:sz w:val="23"/>
          <w:szCs w:val="23"/>
        </w:rPr>
        <w:t xml:space="preserve">regard </w:t>
      </w:r>
      <w:r w:rsidR="00054B8C">
        <w:rPr>
          <w:rFonts w:eastAsiaTheme="minorHAnsi"/>
          <w:color w:val="333232"/>
          <w:sz w:val="23"/>
          <w:szCs w:val="23"/>
        </w:rPr>
        <w:t xml:space="preserve">to this </w:t>
      </w:r>
      <w:r w:rsidR="00054B8C">
        <w:rPr>
          <w:rFonts w:eastAsiaTheme="minorHAnsi"/>
          <w:color w:val="434343"/>
          <w:sz w:val="23"/>
          <w:szCs w:val="23"/>
        </w:rPr>
        <w:t xml:space="preserve">account were sent </w:t>
      </w:r>
      <w:r w:rsidR="00054B8C">
        <w:rPr>
          <w:rFonts w:eastAsiaTheme="minorHAnsi"/>
          <w:color w:val="333232"/>
          <w:sz w:val="23"/>
          <w:szCs w:val="23"/>
        </w:rPr>
        <w:t xml:space="preserve">to </w:t>
      </w:r>
      <w:r w:rsidR="00054B8C">
        <w:rPr>
          <w:rFonts w:eastAsiaTheme="minorHAnsi"/>
          <w:color w:val="434343"/>
          <w:sz w:val="23"/>
          <w:szCs w:val="23"/>
        </w:rPr>
        <w:t xml:space="preserve">and </w:t>
      </w:r>
      <w:r w:rsidR="00054B8C">
        <w:rPr>
          <w:rFonts w:eastAsiaTheme="minorHAnsi"/>
          <w:color w:val="333232"/>
          <w:sz w:val="23"/>
          <w:szCs w:val="23"/>
        </w:rPr>
        <w:t>received by Defendant;</w:t>
      </w:r>
    </w:p>
    <w:p w14:paraId="62483660" w14:textId="2A67E6F4" w:rsidR="008C308B" w:rsidRPr="00747A44" w:rsidRDefault="009B2F5C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075ADE77" w14:textId="77777777" w:rsidR="008C308B" w:rsidRPr="008C308B" w:rsidRDefault="008C308B" w:rsidP="009B2F5C">
      <w:pPr>
        <w:spacing w:line="480" w:lineRule="auto"/>
        <w:jc w:val="both"/>
      </w:pPr>
    </w:p>
    <w:p w14:paraId="5E1A7C2E" w14:textId="40A804DC" w:rsidR="00852531" w:rsidRDefault="00EE1645" w:rsidP="00A10219">
      <w:pPr>
        <w:pStyle w:val="ListParagraph"/>
        <w:numPr>
          <w:ilvl w:val="0"/>
          <w:numId w:val="1"/>
        </w:numPr>
        <w:spacing w:line="480" w:lineRule="auto"/>
        <w:jc w:val="both"/>
      </w:pPr>
      <w:r w:rsidRPr="00EE1645">
        <w:rPr>
          <w:spacing w:val="-2"/>
        </w:rPr>
        <w:t xml:space="preserve">Admit </w:t>
      </w:r>
      <w:r w:rsidR="00054B8C">
        <w:rPr>
          <w:rFonts w:eastAsiaTheme="minorHAnsi"/>
          <w:color w:val="333232"/>
          <w:sz w:val="23"/>
          <w:szCs w:val="23"/>
        </w:rPr>
        <w:t xml:space="preserve">that the Defendant never notified Plaintiff or the original creditor in </w:t>
      </w:r>
      <w:r w:rsidR="00054B8C">
        <w:rPr>
          <w:rFonts w:eastAsiaTheme="minorHAnsi"/>
          <w:color w:val="434343"/>
          <w:sz w:val="23"/>
          <w:szCs w:val="23"/>
        </w:rPr>
        <w:t xml:space="preserve">writing of any </w:t>
      </w:r>
      <w:r w:rsidR="00054B8C">
        <w:rPr>
          <w:rFonts w:eastAsiaTheme="minorHAnsi"/>
          <w:color w:val="333232"/>
          <w:sz w:val="23"/>
          <w:szCs w:val="23"/>
        </w:rPr>
        <w:t xml:space="preserve">dispute in regard </w:t>
      </w:r>
      <w:r w:rsidR="00054B8C">
        <w:rPr>
          <w:rFonts w:eastAsiaTheme="minorHAnsi"/>
          <w:color w:val="434343"/>
          <w:sz w:val="23"/>
          <w:szCs w:val="23"/>
        </w:rPr>
        <w:t xml:space="preserve">to </w:t>
      </w:r>
      <w:r w:rsidR="00054B8C">
        <w:rPr>
          <w:rFonts w:eastAsiaTheme="minorHAnsi"/>
          <w:color w:val="333232"/>
          <w:sz w:val="23"/>
          <w:szCs w:val="23"/>
        </w:rPr>
        <w:t xml:space="preserve">this </w:t>
      </w:r>
      <w:r w:rsidR="00054B8C">
        <w:rPr>
          <w:rFonts w:eastAsiaTheme="minorHAnsi"/>
          <w:color w:val="434343"/>
          <w:sz w:val="23"/>
          <w:szCs w:val="23"/>
        </w:rPr>
        <w:t>account (balance);</w:t>
      </w:r>
    </w:p>
    <w:p w14:paraId="4DE67EA6" w14:textId="4A0F6492" w:rsidR="008C308B" w:rsidRPr="00747A44" w:rsidRDefault="0009078A" w:rsidP="009B2F5C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480B089A" w14:textId="77777777" w:rsidR="009A7452" w:rsidRPr="008C308B" w:rsidRDefault="009A7452" w:rsidP="009B2F5C">
      <w:pPr>
        <w:spacing w:line="480" w:lineRule="auto"/>
        <w:jc w:val="both"/>
      </w:pPr>
    </w:p>
    <w:p w14:paraId="6C5D8D77" w14:textId="663F533D" w:rsidR="00661EBF" w:rsidRDefault="00EE1645" w:rsidP="00661EBF">
      <w:pPr>
        <w:pStyle w:val="ListParagraph"/>
        <w:numPr>
          <w:ilvl w:val="0"/>
          <w:numId w:val="1"/>
        </w:numPr>
        <w:spacing w:line="480" w:lineRule="auto"/>
        <w:jc w:val="both"/>
      </w:pPr>
      <w:r w:rsidRPr="00EE1645">
        <w:rPr>
          <w:spacing w:val="-2"/>
        </w:rPr>
        <w:t xml:space="preserve">Admit </w:t>
      </w:r>
      <w:r w:rsidR="00054B8C">
        <w:rPr>
          <w:rFonts w:eastAsiaTheme="minorHAnsi"/>
          <w:color w:val="333232"/>
          <w:sz w:val="23"/>
          <w:szCs w:val="23"/>
        </w:rPr>
        <w:t xml:space="preserve">that the Defendant never notified Plaintiff or the </w:t>
      </w:r>
      <w:r w:rsidR="00054B8C">
        <w:rPr>
          <w:rFonts w:eastAsiaTheme="minorHAnsi"/>
          <w:color w:val="434343"/>
          <w:sz w:val="23"/>
          <w:szCs w:val="23"/>
        </w:rPr>
        <w:t xml:space="preserve">original creditor </w:t>
      </w:r>
      <w:r w:rsidR="00054B8C">
        <w:rPr>
          <w:rFonts w:eastAsiaTheme="minorHAnsi"/>
          <w:color w:val="333232"/>
          <w:sz w:val="23"/>
          <w:szCs w:val="23"/>
        </w:rPr>
        <w:t xml:space="preserve">in writing of </w:t>
      </w:r>
      <w:r w:rsidR="00054B8C">
        <w:rPr>
          <w:rFonts w:eastAsiaTheme="minorHAnsi"/>
          <w:color w:val="434343"/>
          <w:sz w:val="23"/>
          <w:szCs w:val="23"/>
        </w:rPr>
        <w:t xml:space="preserve">any </w:t>
      </w:r>
      <w:r w:rsidR="00054B8C">
        <w:rPr>
          <w:rFonts w:eastAsiaTheme="minorHAnsi"/>
          <w:color w:val="333232"/>
          <w:sz w:val="23"/>
          <w:szCs w:val="23"/>
        </w:rPr>
        <w:t xml:space="preserve">complaints </w:t>
      </w:r>
      <w:r w:rsidR="00054B8C">
        <w:rPr>
          <w:rFonts w:eastAsiaTheme="minorHAnsi"/>
          <w:color w:val="434343"/>
          <w:sz w:val="23"/>
          <w:szCs w:val="23"/>
        </w:rPr>
        <w:t xml:space="preserve">or </w:t>
      </w:r>
      <w:r w:rsidR="00054B8C">
        <w:rPr>
          <w:rFonts w:eastAsiaTheme="minorHAnsi"/>
          <w:color w:val="333232"/>
          <w:sz w:val="23"/>
          <w:szCs w:val="23"/>
        </w:rPr>
        <w:t xml:space="preserve">requests to </w:t>
      </w:r>
      <w:r w:rsidR="00054B8C">
        <w:rPr>
          <w:rFonts w:eastAsiaTheme="minorHAnsi"/>
          <w:color w:val="434343"/>
          <w:sz w:val="23"/>
          <w:szCs w:val="23"/>
        </w:rPr>
        <w:t xml:space="preserve">stop credit </w:t>
      </w:r>
      <w:r w:rsidR="00054B8C">
        <w:rPr>
          <w:rFonts w:eastAsiaTheme="minorHAnsi"/>
          <w:color w:val="333232"/>
          <w:sz w:val="23"/>
          <w:szCs w:val="23"/>
        </w:rPr>
        <w:t>on this account;</w:t>
      </w:r>
    </w:p>
    <w:p w14:paraId="1A7BB5CB" w14:textId="5219B072" w:rsidR="001C0CA6" w:rsidRDefault="001C0CA6" w:rsidP="001C0CA6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2055B519" w14:textId="77777777" w:rsidR="00CF424E" w:rsidRPr="008C308B" w:rsidRDefault="00CF424E" w:rsidP="00CF424E">
      <w:pPr>
        <w:spacing w:line="480" w:lineRule="auto"/>
        <w:jc w:val="both"/>
      </w:pPr>
    </w:p>
    <w:p w14:paraId="13113EBA" w14:textId="7877BCF3" w:rsidR="00CF424E" w:rsidRDefault="00EE1645" w:rsidP="00CF424E">
      <w:pPr>
        <w:pStyle w:val="ListParagraph"/>
        <w:numPr>
          <w:ilvl w:val="0"/>
          <w:numId w:val="1"/>
        </w:numPr>
        <w:spacing w:line="480" w:lineRule="auto"/>
        <w:jc w:val="both"/>
      </w:pPr>
      <w:r>
        <w:rPr>
          <w:spacing w:val="-2"/>
        </w:rPr>
        <w:t xml:space="preserve">Admit </w:t>
      </w:r>
      <w:r w:rsidR="00054B8C">
        <w:rPr>
          <w:rFonts w:eastAsiaTheme="minorHAnsi"/>
          <w:color w:val="333232"/>
          <w:sz w:val="23"/>
          <w:szCs w:val="23"/>
        </w:rPr>
        <w:t xml:space="preserve">that Defendant has no documentation </w:t>
      </w:r>
      <w:r w:rsidR="00054B8C">
        <w:rPr>
          <w:rFonts w:eastAsiaTheme="minorHAnsi"/>
          <w:color w:val="2E2D2D"/>
          <w:sz w:val="23"/>
          <w:szCs w:val="23"/>
        </w:rPr>
        <w:t xml:space="preserve">indicating the balance </w:t>
      </w:r>
      <w:r w:rsidR="00054B8C">
        <w:rPr>
          <w:rFonts w:eastAsiaTheme="minorHAnsi"/>
          <w:color w:val="444344"/>
          <w:sz w:val="23"/>
          <w:szCs w:val="23"/>
        </w:rPr>
        <w:t xml:space="preserve">of </w:t>
      </w:r>
      <w:r w:rsidR="00054B8C">
        <w:rPr>
          <w:rFonts w:eastAsiaTheme="minorHAnsi"/>
          <w:color w:val="2E2D2D"/>
          <w:sz w:val="23"/>
          <w:szCs w:val="23"/>
        </w:rPr>
        <w:t xml:space="preserve">this </w:t>
      </w:r>
      <w:r w:rsidR="00054B8C">
        <w:rPr>
          <w:rFonts w:eastAsiaTheme="minorHAnsi"/>
          <w:color w:val="444344"/>
          <w:sz w:val="23"/>
          <w:szCs w:val="23"/>
        </w:rPr>
        <w:t xml:space="preserve">account </w:t>
      </w:r>
      <w:r w:rsidR="00054B8C">
        <w:rPr>
          <w:rFonts w:eastAsiaTheme="minorHAnsi"/>
          <w:color w:val="2E2D2D"/>
          <w:sz w:val="23"/>
          <w:szCs w:val="23"/>
        </w:rPr>
        <w:t xml:space="preserve">to be less than </w:t>
      </w:r>
      <w:r w:rsidR="00E16007">
        <w:rPr>
          <w:rFonts w:eastAsiaTheme="minorHAnsi"/>
          <w:color w:val="2E2D2D"/>
          <w:sz w:val="23"/>
          <w:szCs w:val="23"/>
        </w:rPr>
        <w:t>$</w:t>
      </w:r>
      <w:r w:rsidR="00054B8C">
        <w:rPr>
          <w:rFonts w:eastAsiaTheme="minorHAnsi"/>
          <w:color w:val="333232"/>
          <w:sz w:val="23"/>
          <w:szCs w:val="23"/>
        </w:rPr>
        <w:t>{caseSuitAmount}</w:t>
      </w:r>
      <w:r w:rsidR="00054B8C">
        <w:rPr>
          <w:spacing w:val="-2"/>
        </w:rPr>
        <w:t>;</w:t>
      </w:r>
    </w:p>
    <w:p w14:paraId="17A0135B" w14:textId="6C9129DD" w:rsidR="00CF424E" w:rsidRDefault="00CF424E" w:rsidP="00CF424E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52487C">
        <w:rPr>
          <w:b/>
          <w:bCs/>
        </w:rPr>
        <w:t xml:space="preserve"> </w:t>
      </w:r>
      <w:r w:rsidR="00054B8C" w:rsidRPr="002D1EEC">
        <w:t>Defendant</w:t>
      </w:r>
      <w:r w:rsidR="00054B8C">
        <w:t xml:space="preserve"> has insufficient information to admit or deny and consequentially denies.</w:t>
      </w:r>
    </w:p>
    <w:p w14:paraId="6BB17212" w14:textId="77777777" w:rsidR="00CF424E" w:rsidRPr="009B2F5C" w:rsidRDefault="00CF424E" w:rsidP="00CF424E">
      <w:pPr>
        <w:spacing w:line="480" w:lineRule="auto"/>
        <w:jc w:val="both"/>
        <w:rPr>
          <w:b/>
          <w:bCs/>
        </w:rPr>
      </w:pPr>
    </w:p>
    <w:p w14:paraId="3DB56ACD" w14:textId="64D242C6" w:rsidR="00CF424E" w:rsidRDefault="00EE1645" w:rsidP="00CF424E">
      <w:pPr>
        <w:pStyle w:val="ListParagraph"/>
        <w:numPr>
          <w:ilvl w:val="0"/>
          <w:numId w:val="1"/>
        </w:numPr>
        <w:spacing w:line="480" w:lineRule="auto"/>
        <w:jc w:val="both"/>
      </w:pPr>
      <w:r w:rsidRPr="00EE1645">
        <w:rPr>
          <w:spacing w:val="-2"/>
        </w:rPr>
        <w:t xml:space="preserve">Admit </w:t>
      </w:r>
      <w:r w:rsidR="00054B8C">
        <w:rPr>
          <w:rFonts w:eastAsiaTheme="minorHAnsi"/>
          <w:color w:val="2E2D2D"/>
          <w:sz w:val="23"/>
          <w:szCs w:val="23"/>
        </w:rPr>
        <w:t xml:space="preserve">that Defendant is indebted to Plaintiff in the amount of </w:t>
      </w:r>
      <w:r w:rsidR="00E16007">
        <w:rPr>
          <w:rFonts w:eastAsiaTheme="minorHAnsi"/>
          <w:color w:val="2E2D2D"/>
          <w:sz w:val="23"/>
          <w:szCs w:val="23"/>
        </w:rPr>
        <w:t>$</w:t>
      </w:r>
      <w:r w:rsidR="00054B8C">
        <w:rPr>
          <w:rFonts w:eastAsiaTheme="minorHAnsi"/>
          <w:color w:val="333232"/>
          <w:sz w:val="23"/>
          <w:szCs w:val="23"/>
        </w:rPr>
        <w:t>{caseSuitAmount}</w:t>
      </w:r>
      <w:r w:rsidR="00054B8C">
        <w:rPr>
          <w:spacing w:val="-2"/>
        </w:rPr>
        <w:t>.</w:t>
      </w:r>
    </w:p>
    <w:p w14:paraId="37ADBC03" w14:textId="0B893401" w:rsidR="007D45CC" w:rsidRDefault="00CF424E" w:rsidP="00D3480A">
      <w:pPr>
        <w:spacing w:line="480" w:lineRule="auto"/>
        <w:jc w:val="both"/>
        <w:rPr>
          <w:b/>
          <w:bCs/>
        </w:rPr>
      </w:pPr>
      <w:r w:rsidRPr="004217AB">
        <w:rPr>
          <w:b/>
          <w:bCs/>
          <w:u w:val="single"/>
        </w:rPr>
        <w:t>RESPONSE:</w:t>
      </w:r>
      <w:r>
        <w:rPr>
          <w:b/>
          <w:bCs/>
        </w:rPr>
        <w:t xml:space="preserve"> </w:t>
      </w:r>
      <w:r w:rsidR="00054B8C">
        <w:t>Deny</w:t>
      </w:r>
      <w:r>
        <w:t xml:space="preserve">. </w:t>
      </w:r>
      <w:r>
        <w:rPr>
          <w:b/>
          <w:bCs/>
        </w:rPr>
        <w:t xml:space="preserve"> 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625752" w:rsidRPr="00D81100" w14:paraId="538BAF77" w14:textId="77777777" w:rsidTr="00924E39">
        <w:trPr>
          <w:trHeight w:val="3060"/>
        </w:trPr>
        <w:tc>
          <w:tcPr>
            <w:tcW w:w="4782" w:type="dxa"/>
          </w:tcPr>
          <w:p w14:paraId="4D97313C" w14:textId="77777777" w:rsidR="00625752" w:rsidRPr="000279DB" w:rsidRDefault="00625752" w:rsidP="00924E39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3C48B772" w14:textId="77777777" w:rsidR="00625752" w:rsidRDefault="00625752" w:rsidP="00924E39">
            <w:pPr>
              <w:rPr>
                <w:rFonts w:eastAsia="Arial"/>
              </w:rPr>
            </w:pPr>
            <w:r>
              <w:rPr>
                <w:rFonts w:eastAsia="Arial"/>
              </w:rPr>
              <w:t>Respectfully</w:t>
            </w:r>
            <w:r>
              <w:t xml:space="preserve"> submitted,</w:t>
            </w:r>
          </w:p>
          <w:p w14:paraId="4CB2526D" w14:textId="77777777" w:rsidR="00625752" w:rsidRPr="00D81100" w:rsidRDefault="00625752" w:rsidP="00924E39">
            <w:pPr>
              <w:rPr>
                <w:rFonts w:eastAsia="Arial"/>
              </w:rPr>
            </w:pPr>
          </w:p>
          <w:p w14:paraId="7010FA68" w14:textId="77777777" w:rsidR="00625752" w:rsidRPr="005C02A9" w:rsidRDefault="00625752" w:rsidP="00924E39">
            <w:pPr>
              <w:rPr>
                <w:rFonts w:eastAsia="Arial"/>
                <w:b/>
                <w:smallCaps/>
              </w:rPr>
            </w:pPr>
            <w:r w:rsidRPr="005C02A9">
              <w:rPr>
                <w:rFonts w:eastAsia="Arial"/>
                <w:b/>
                <w:smallCaps/>
              </w:rPr>
              <w:t xml:space="preserve">Callahan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 xml:space="preserve">aw </w:t>
            </w:r>
            <w:r>
              <w:rPr>
                <w:rFonts w:eastAsia="Arial"/>
                <w:b/>
                <w:smallCaps/>
              </w:rPr>
              <w:t>F</w:t>
            </w:r>
            <w:r w:rsidRPr="005C02A9">
              <w:rPr>
                <w:rFonts w:eastAsia="Arial"/>
                <w:b/>
                <w:smallCaps/>
              </w:rPr>
              <w:t xml:space="preserve">irm 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L</w:t>
            </w:r>
            <w:r w:rsidRPr="005C02A9">
              <w:rPr>
                <w:rFonts w:eastAsia="Arial"/>
                <w:b/>
                <w:smallCaps/>
              </w:rPr>
              <w:t>.</w:t>
            </w:r>
            <w:r>
              <w:rPr>
                <w:rFonts w:eastAsia="Arial"/>
                <w:b/>
                <w:smallCaps/>
              </w:rPr>
              <w:t>C</w:t>
            </w:r>
            <w:r w:rsidRPr="005C02A9">
              <w:rPr>
                <w:rFonts w:eastAsia="Arial"/>
                <w:b/>
                <w:smallCaps/>
              </w:rPr>
              <w:t>.</w:t>
            </w:r>
          </w:p>
          <w:p w14:paraId="56636DAD" w14:textId="77777777" w:rsidR="00625752" w:rsidRPr="00D81100" w:rsidRDefault="00625752" w:rsidP="00924E39">
            <w:pPr>
              <w:rPr>
                <w:rFonts w:eastAsia="Arial"/>
              </w:rPr>
            </w:pPr>
          </w:p>
          <w:p w14:paraId="34A3F88A" w14:textId="77777777" w:rsidR="00935FA4" w:rsidRPr="00DA181C" w:rsidRDefault="00625752" w:rsidP="00935FA4">
            <w:pPr>
              <w:rPr>
                <w:rFonts w:eastAsia="Arial"/>
              </w:rPr>
            </w:pPr>
            <w:r w:rsidRPr="00DA181C">
              <w:rPr>
                <w:rFonts w:eastAsia="Arial"/>
                <w:u w:val="single"/>
              </w:rPr>
              <w:t xml:space="preserve"> /</w:t>
            </w:r>
            <w:r>
              <w:rPr>
                <w:rFonts w:eastAsia="Arial"/>
                <w:u w:val="single"/>
              </w:rPr>
              <w:t xml:space="preserve">s/ </w:t>
            </w:r>
            <w:r w:rsidR="00935FA4">
              <w:rPr>
                <w:rFonts w:eastAsia="Arial"/>
                <w:u w:val="single"/>
              </w:rPr>
              <w:t xml:space="preserve">James R. Crump                                  </w:t>
            </w:r>
            <w:r w:rsidR="00935FA4" w:rsidRPr="005412D0">
              <w:rPr>
                <w:rFonts w:eastAsia="Arial"/>
                <w:color w:val="FFFFFF" w:themeColor="background1"/>
                <w:u w:val="single"/>
              </w:rPr>
              <w:t>.</w:t>
            </w:r>
            <w:r w:rsidR="00935FA4">
              <w:rPr>
                <w:rFonts w:eastAsia="Arial"/>
                <w:u w:val="single"/>
              </w:rPr>
              <w:t xml:space="preserve">      </w:t>
            </w:r>
            <w:r w:rsidR="00935FA4" w:rsidRPr="00DA181C">
              <w:rPr>
                <w:rFonts w:eastAsia="Arial"/>
              </w:rPr>
              <w:t xml:space="preserve">              </w:t>
            </w:r>
          </w:p>
          <w:p w14:paraId="11829FC0" w14:textId="77777777" w:rsidR="00935FA4" w:rsidRPr="00DA181C" w:rsidRDefault="00935FA4" w:rsidP="00935FA4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JAMES R. CRUMP, MBE # </w:t>
            </w:r>
            <w:r>
              <w:t>65514</w:t>
            </w:r>
          </w:p>
          <w:p w14:paraId="5B374584" w14:textId="77777777" w:rsidR="00935FA4" w:rsidRPr="00DA181C" w:rsidRDefault="00935FA4" w:rsidP="00935FA4">
            <w:pPr>
              <w:rPr>
                <w:rFonts w:eastAsia="Arial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</w:rPr>
              <w:t>Kansas City, MO 64114</w:t>
            </w:r>
          </w:p>
          <w:p w14:paraId="7272BEB4" w14:textId="77777777" w:rsidR="00935FA4" w:rsidRPr="00DA181C" w:rsidRDefault="00935FA4" w:rsidP="00935FA4">
            <w:pPr>
              <w:rPr>
                <w:rFonts w:eastAsia="Arial"/>
              </w:rPr>
            </w:pPr>
            <w:r w:rsidRPr="00DA181C">
              <w:rPr>
                <w:rFonts w:eastAsia="Arial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</w:rPr>
              <w:t xml:space="preserve">; Fax: </w:t>
            </w:r>
            <w:r w:rsidRPr="00DA181C">
              <w:t>913-273-1799</w:t>
            </w:r>
          </w:p>
          <w:p w14:paraId="370AF2DB" w14:textId="77777777" w:rsidR="00935FA4" w:rsidRPr="00DA181C" w:rsidRDefault="00935FA4" w:rsidP="00935FA4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3AEA8F63" w14:textId="3A1391F4" w:rsidR="00625752" w:rsidRPr="000279DB" w:rsidRDefault="00935FA4" w:rsidP="00935FA4">
            <w:pPr>
              <w:rPr>
                <w:rFonts w:eastAsia="Arial"/>
                <w:b/>
              </w:rPr>
            </w:pPr>
            <w:r w:rsidRPr="00DA181C">
              <w:rPr>
                <w:rFonts w:eastAsia="Arial"/>
                <w:b/>
              </w:rPr>
              <w:t>ATTORNEYS FOR DEFENDANT</w:t>
            </w:r>
          </w:p>
        </w:tc>
      </w:tr>
    </w:tbl>
    <w:p w14:paraId="049172BF" w14:textId="77777777" w:rsidR="007D45CC" w:rsidRPr="007110C9" w:rsidRDefault="007D45CC" w:rsidP="00D3480A">
      <w:pPr>
        <w:spacing w:line="480" w:lineRule="auto"/>
        <w:jc w:val="both"/>
        <w:rPr>
          <w:b/>
          <w:bCs/>
        </w:rPr>
      </w:pPr>
    </w:p>
    <w:sectPr w:rsidR="007D45CC" w:rsidRPr="007110C9" w:rsidSect="006C3A1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FC62" w14:textId="77777777" w:rsidR="00251DAB" w:rsidRDefault="00251DAB" w:rsidP="00FA1D46">
      <w:r>
        <w:separator/>
      </w:r>
    </w:p>
  </w:endnote>
  <w:endnote w:type="continuationSeparator" w:id="0">
    <w:p w14:paraId="73C6FF76" w14:textId="77777777" w:rsidR="00251DAB" w:rsidRDefault="00251DAB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59D97BE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935FA4">
        <w:rPr>
          <w:noProof/>
        </w:rPr>
        <w:t>1</w:t>
      </w:r>
    </w:fldSimple>
  </w:p>
  <w:p w14:paraId="78C266CC" w14:textId="77777777" w:rsidR="00AF40B1" w:rsidRDefault="00AF40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A048" w14:textId="76FB7A39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Pr="00FA1D46"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935FA4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D710" w14:textId="77777777" w:rsidR="00251DAB" w:rsidRDefault="00251DAB" w:rsidP="00FA1D46">
      <w:r>
        <w:separator/>
      </w:r>
    </w:p>
  </w:footnote>
  <w:footnote w:type="continuationSeparator" w:id="0">
    <w:p w14:paraId="0E69F723" w14:textId="77777777" w:rsidR="00251DAB" w:rsidRDefault="00251DAB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60DCB"/>
    <w:multiLevelType w:val="hybridMultilevel"/>
    <w:tmpl w:val="387A3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96931"/>
    <w:multiLevelType w:val="hybridMultilevel"/>
    <w:tmpl w:val="C84244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4D"/>
    <w:multiLevelType w:val="hybridMultilevel"/>
    <w:tmpl w:val="15140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4168C"/>
    <w:multiLevelType w:val="hybridMultilevel"/>
    <w:tmpl w:val="B00662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B280D"/>
    <w:multiLevelType w:val="hybridMultilevel"/>
    <w:tmpl w:val="4FE092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06EC6"/>
    <w:multiLevelType w:val="hybridMultilevel"/>
    <w:tmpl w:val="9C784F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4600"/>
    <w:multiLevelType w:val="hybridMultilevel"/>
    <w:tmpl w:val="5E3A457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0D33"/>
    <w:multiLevelType w:val="hybridMultilevel"/>
    <w:tmpl w:val="60C4AF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F16F7"/>
    <w:multiLevelType w:val="hybridMultilevel"/>
    <w:tmpl w:val="5D421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D6B1B"/>
    <w:multiLevelType w:val="hybridMultilevel"/>
    <w:tmpl w:val="3780984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B20BA"/>
    <w:multiLevelType w:val="hybridMultilevel"/>
    <w:tmpl w:val="BEAE93E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6371"/>
    <w:multiLevelType w:val="hybridMultilevel"/>
    <w:tmpl w:val="F06032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36056"/>
    <w:multiLevelType w:val="hybridMultilevel"/>
    <w:tmpl w:val="E004B3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A03A71"/>
    <w:multiLevelType w:val="hybridMultilevel"/>
    <w:tmpl w:val="5F7479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821E0"/>
    <w:multiLevelType w:val="hybridMultilevel"/>
    <w:tmpl w:val="ABDEDDEC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7FAF"/>
    <w:multiLevelType w:val="hybridMultilevel"/>
    <w:tmpl w:val="E8BE7A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8057B"/>
    <w:multiLevelType w:val="hybridMultilevel"/>
    <w:tmpl w:val="FA9E2D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15127"/>
    <w:multiLevelType w:val="hybridMultilevel"/>
    <w:tmpl w:val="01DA65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64982"/>
    <w:multiLevelType w:val="hybridMultilevel"/>
    <w:tmpl w:val="0F021D9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42380"/>
    <w:multiLevelType w:val="hybridMultilevel"/>
    <w:tmpl w:val="893AE3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45CD7"/>
    <w:multiLevelType w:val="hybridMultilevel"/>
    <w:tmpl w:val="E25C8D1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4F63"/>
    <w:multiLevelType w:val="hybridMultilevel"/>
    <w:tmpl w:val="F378E8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737FF"/>
    <w:multiLevelType w:val="hybridMultilevel"/>
    <w:tmpl w:val="47223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2B0C1A"/>
    <w:multiLevelType w:val="hybridMultilevel"/>
    <w:tmpl w:val="6D027E70"/>
    <w:lvl w:ilvl="0" w:tplc="C9F682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3605D"/>
    <w:multiLevelType w:val="hybridMultilevel"/>
    <w:tmpl w:val="100AC8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43D3A"/>
    <w:multiLevelType w:val="hybridMultilevel"/>
    <w:tmpl w:val="5296DBF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C2108"/>
    <w:multiLevelType w:val="hybridMultilevel"/>
    <w:tmpl w:val="E978484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B30CB"/>
    <w:multiLevelType w:val="hybridMultilevel"/>
    <w:tmpl w:val="6D027E7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744539">
    <w:abstractNumId w:val="23"/>
  </w:num>
  <w:num w:numId="2" w16cid:durableId="437142376">
    <w:abstractNumId w:val="17"/>
  </w:num>
  <w:num w:numId="3" w16cid:durableId="1555002932">
    <w:abstractNumId w:val="16"/>
  </w:num>
  <w:num w:numId="4" w16cid:durableId="1280376999">
    <w:abstractNumId w:val="2"/>
  </w:num>
  <w:num w:numId="5" w16cid:durableId="1570505105">
    <w:abstractNumId w:val="0"/>
  </w:num>
  <w:num w:numId="6" w16cid:durableId="799345158">
    <w:abstractNumId w:val="13"/>
  </w:num>
  <w:num w:numId="7" w16cid:durableId="2073772440">
    <w:abstractNumId w:val="5"/>
  </w:num>
  <w:num w:numId="8" w16cid:durableId="86193177">
    <w:abstractNumId w:val="7"/>
  </w:num>
  <w:num w:numId="9" w16cid:durableId="227692303">
    <w:abstractNumId w:val="25"/>
  </w:num>
  <w:num w:numId="10" w16cid:durableId="487092893">
    <w:abstractNumId w:val="19"/>
  </w:num>
  <w:num w:numId="11" w16cid:durableId="610480301">
    <w:abstractNumId w:val="11"/>
  </w:num>
  <w:num w:numId="12" w16cid:durableId="611517906">
    <w:abstractNumId w:val="4"/>
  </w:num>
  <w:num w:numId="13" w16cid:durableId="1769547171">
    <w:abstractNumId w:val="20"/>
  </w:num>
  <w:num w:numId="14" w16cid:durableId="1004287194">
    <w:abstractNumId w:val="9"/>
  </w:num>
  <w:num w:numId="15" w16cid:durableId="684676284">
    <w:abstractNumId w:val="24"/>
  </w:num>
  <w:num w:numId="16" w16cid:durableId="1094086207">
    <w:abstractNumId w:val="18"/>
  </w:num>
  <w:num w:numId="17" w16cid:durableId="627972254">
    <w:abstractNumId w:val="15"/>
  </w:num>
  <w:num w:numId="18" w16cid:durableId="975139147">
    <w:abstractNumId w:val="10"/>
  </w:num>
  <w:num w:numId="19" w16cid:durableId="754934987">
    <w:abstractNumId w:val="3"/>
  </w:num>
  <w:num w:numId="20" w16cid:durableId="1100222552">
    <w:abstractNumId w:val="1"/>
  </w:num>
  <w:num w:numId="21" w16cid:durableId="265309024">
    <w:abstractNumId w:val="12"/>
  </w:num>
  <w:num w:numId="22" w16cid:durableId="1450851490">
    <w:abstractNumId w:val="26"/>
  </w:num>
  <w:num w:numId="23" w16cid:durableId="1066563365">
    <w:abstractNumId w:val="6"/>
  </w:num>
  <w:num w:numId="24" w16cid:durableId="1331980900">
    <w:abstractNumId w:val="21"/>
  </w:num>
  <w:num w:numId="25" w16cid:durableId="930821036">
    <w:abstractNumId w:val="14"/>
  </w:num>
  <w:num w:numId="26" w16cid:durableId="680545861">
    <w:abstractNumId w:val="27"/>
  </w:num>
  <w:num w:numId="27" w16cid:durableId="1217859659">
    <w:abstractNumId w:val="8"/>
  </w:num>
  <w:num w:numId="28" w16cid:durableId="15909625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451"/>
    <w:rsid w:val="000032FE"/>
    <w:rsid w:val="00021A96"/>
    <w:rsid w:val="000251DF"/>
    <w:rsid w:val="00043C00"/>
    <w:rsid w:val="00054B8C"/>
    <w:rsid w:val="00056065"/>
    <w:rsid w:val="00081B9E"/>
    <w:rsid w:val="0009078A"/>
    <w:rsid w:val="00091C4F"/>
    <w:rsid w:val="00093622"/>
    <w:rsid w:val="000D1245"/>
    <w:rsid w:val="000E5943"/>
    <w:rsid w:val="001241A6"/>
    <w:rsid w:val="001502F2"/>
    <w:rsid w:val="00150764"/>
    <w:rsid w:val="0015427A"/>
    <w:rsid w:val="00187C9B"/>
    <w:rsid w:val="0019381F"/>
    <w:rsid w:val="00197A86"/>
    <w:rsid w:val="001A2555"/>
    <w:rsid w:val="001B137B"/>
    <w:rsid w:val="001B7D3B"/>
    <w:rsid w:val="001C0CA6"/>
    <w:rsid w:val="001F254D"/>
    <w:rsid w:val="002165AD"/>
    <w:rsid w:val="0023796F"/>
    <w:rsid w:val="00242E53"/>
    <w:rsid w:val="00251DAB"/>
    <w:rsid w:val="00285E91"/>
    <w:rsid w:val="0029415F"/>
    <w:rsid w:val="002B286A"/>
    <w:rsid w:val="002C723E"/>
    <w:rsid w:val="002D1EEC"/>
    <w:rsid w:val="002E703F"/>
    <w:rsid w:val="002F25AC"/>
    <w:rsid w:val="0031302C"/>
    <w:rsid w:val="003723E5"/>
    <w:rsid w:val="00373FBB"/>
    <w:rsid w:val="003A7675"/>
    <w:rsid w:val="003D102D"/>
    <w:rsid w:val="003F709E"/>
    <w:rsid w:val="004057AC"/>
    <w:rsid w:val="004217AB"/>
    <w:rsid w:val="00446E84"/>
    <w:rsid w:val="00452754"/>
    <w:rsid w:val="00456097"/>
    <w:rsid w:val="004A0891"/>
    <w:rsid w:val="004A478E"/>
    <w:rsid w:val="004A4DEE"/>
    <w:rsid w:val="004B0D43"/>
    <w:rsid w:val="004C2002"/>
    <w:rsid w:val="004E7556"/>
    <w:rsid w:val="004F512D"/>
    <w:rsid w:val="00503F8F"/>
    <w:rsid w:val="00512327"/>
    <w:rsid w:val="0052487C"/>
    <w:rsid w:val="005252D0"/>
    <w:rsid w:val="00531057"/>
    <w:rsid w:val="00535D3F"/>
    <w:rsid w:val="0054316D"/>
    <w:rsid w:val="00557D97"/>
    <w:rsid w:val="00560760"/>
    <w:rsid w:val="00583025"/>
    <w:rsid w:val="00590E3F"/>
    <w:rsid w:val="005C4A6A"/>
    <w:rsid w:val="005D007F"/>
    <w:rsid w:val="005D72E9"/>
    <w:rsid w:val="005F2AF2"/>
    <w:rsid w:val="00612593"/>
    <w:rsid w:val="00625752"/>
    <w:rsid w:val="00630C70"/>
    <w:rsid w:val="006400C8"/>
    <w:rsid w:val="00655B1A"/>
    <w:rsid w:val="00656840"/>
    <w:rsid w:val="00661EBF"/>
    <w:rsid w:val="00664C28"/>
    <w:rsid w:val="006743CE"/>
    <w:rsid w:val="006775CD"/>
    <w:rsid w:val="006963BC"/>
    <w:rsid w:val="006A422F"/>
    <w:rsid w:val="006C3A1A"/>
    <w:rsid w:val="006D141B"/>
    <w:rsid w:val="006F2F6E"/>
    <w:rsid w:val="007110C9"/>
    <w:rsid w:val="00725D92"/>
    <w:rsid w:val="0074755F"/>
    <w:rsid w:val="00747A44"/>
    <w:rsid w:val="00764F33"/>
    <w:rsid w:val="00772CF4"/>
    <w:rsid w:val="007B0FD3"/>
    <w:rsid w:val="007D0F13"/>
    <w:rsid w:val="007D45CC"/>
    <w:rsid w:val="007E470A"/>
    <w:rsid w:val="007E53A1"/>
    <w:rsid w:val="007F6595"/>
    <w:rsid w:val="0080741F"/>
    <w:rsid w:val="008321EF"/>
    <w:rsid w:val="00832451"/>
    <w:rsid w:val="00836DA4"/>
    <w:rsid w:val="00852531"/>
    <w:rsid w:val="00862D29"/>
    <w:rsid w:val="008A5EC7"/>
    <w:rsid w:val="008B352C"/>
    <w:rsid w:val="008C308B"/>
    <w:rsid w:val="008D488B"/>
    <w:rsid w:val="008F3121"/>
    <w:rsid w:val="0091769E"/>
    <w:rsid w:val="0092400A"/>
    <w:rsid w:val="00935FA4"/>
    <w:rsid w:val="009A7452"/>
    <w:rsid w:val="009B2F5C"/>
    <w:rsid w:val="009E0370"/>
    <w:rsid w:val="00A10219"/>
    <w:rsid w:val="00A400DA"/>
    <w:rsid w:val="00A62798"/>
    <w:rsid w:val="00AA4E27"/>
    <w:rsid w:val="00AC5AEC"/>
    <w:rsid w:val="00AD0161"/>
    <w:rsid w:val="00AE1C62"/>
    <w:rsid w:val="00AF2991"/>
    <w:rsid w:val="00AF40B1"/>
    <w:rsid w:val="00B013F8"/>
    <w:rsid w:val="00B05C11"/>
    <w:rsid w:val="00B065AD"/>
    <w:rsid w:val="00B160D6"/>
    <w:rsid w:val="00B236DB"/>
    <w:rsid w:val="00B43876"/>
    <w:rsid w:val="00B44C72"/>
    <w:rsid w:val="00B476C6"/>
    <w:rsid w:val="00B545B5"/>
    <w:rsid w:val="00B85770"/>
    <w:rsid w:val="00BB07D8"/>
    <w:rsid w:val="00BD3298"/>
    <w:rsid w:val="00BD37FB"/>
    <w:rsid w:val="00BD53DF"/>
    <w:rsid w:val="00BE081C"/>
    <w:rsid w:val="00BE3C4A"/>
    <w:rsid w:val="00C3618F"/>
    <w:rsid w:val="00C41DB4"/>
    <w:rsid w:val="00C8645E"/>
    <w:rsid w:val="00CB07D0"/>
    <w:rsid w:val="00CF424E"/>
    <w:rsid w:val="00D03F3E"/>
    <w:rsid w:val="00D2144C"/>
    <w:rsid w:val="00D23966"/>
    <w:rsid w:val="00D32EC7"/>
    <w:rsid w:val="00D3480A"/>
    <w:rsid w:val="00D44A8F"/>
    <w:rsid w:val="00D51DFC"/>
    <w:rsid w:val="00D60E63"/>
    <w:rsid w:val="00D619B1"/>
    <w:rsid w:val="00D81178"/>
    <w:rsid w:val="00D93AD1"/>
    <w:rsid w:val="00DB5251"/>
    <w:rsid w:val="00DD3B58"/>
    <w:rsid w:val="00DD44C6"/>
    <w:rsid w:val="00DE1A6D"/>
    <w:rsid w:val="00DE2881"/>
    <w:rsid w:val="00DE7EF0"/>
    <w:rsid w:val="00DF6995"/>
    <w:rsid w:val="00E02E4A"/>
    <w:rsid w:val="00E06EB2"/>
    <w:rsid w:val="00E14879"/>
    <w:rsid w:val="00E16007"/>
    <w:rsid w:val="00E16FE6"/>
    <w:rsid w:val="00E40D8B"/>
    <w:rsid w:val="00E42D63"/>
    <w:rsid w:val="00E510C3"/>
    <w:rsid w:val="00E86F74"/>
    <w:rsid w:val="00E87875"/>
    <w:rsid w:val="00E90FE8"/>
    <w:rsid w:val="00E917E0"/>
    <w:rsid w:val="00EA0326"/>
    <w:rsid w:val="00EA0F48"/>
    <w:rsid w:val="00EB59A3"/>
    <w:rsid w:val="00EE1645"/>
    <w:rsid w:val="00EF3577"/>
    <w:rsid w:val="00F039FF"/>
    <w:rsid w:val="00F041AF"/>
    <w:rsid w:val="00F12AC3"/>
    <w:rsid w:val="00F355B8"/>
    <w:rsid w:val="00F855FC"/>
    <w:rsid w:val="00FA1D46"/>
    <w:rsid w:val="00FA6474"/>
    <w:rsid w:val="00FC44EF"/>
    <w:rsid w:val="00FE1412"/>
    <w:rsid w:val="00FE39CB"/>
    <w:rsid w:val="00FE5C54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593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0C3"/>
    <w:pPr>
      <w:ind w:left="720"/>
      <w:contextualSpacing/>
    </w:pPr>
  </w:style>
  <w:style w:type="paragraph" w:styleId="Revision">
    <w:name w:val="Revision"/>
    <w:hidden/>
    <w:uiPriority w:val="99"/>
    <w:semiHidden/>
    <w:rsid w:val="007B0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12593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2C72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1877-F1E5-47FC-BC35-F74BEB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3013</Characters>
  <Application>Microsoft Office Word</Application>
  <DocSecurity>0</DocSecurity>
  <Lines>125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2024-10-06T19:47:00Z</dcterms:created>
  <dcterms:modified xsi:type="dcterms:W3CDTF">2026-03-27T18:00:00Z</dcterms:modified>
</cp:coreProperties>
</file>